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bookmarkStart w:id="0" w:name="_GoBack"/>
      <w:bookmarkEnd w:id="0"/>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5806999A" w14:textId="5442AEBC" w:rsidR="00F07E6F" w:rsidRPr="009B5DBC" w:rsidRDefault="00705976" w:rsidP="00F07E6F">
      <w:pPr>
        <w:ind w:right="-51"/>
        <w:jc w:val="center"/>
        <w:rPr>
          <w:rFonts w:asciiTheme="minorHAnsi" w:hAnsiTheme="minorHAnsi"/>
          <w:b/>
          <w:sz w:val="44"/>
          <w:szCs w:val="44"/>
        </w:rPr>
      </w:pPr>
      <w:r>
        <w:rPr>
          <w:b/>
          <w:sz w:val="44"/>
          <w:szCs w:val="44"/>
        </w:rPr>
        <w:t>PREMOŽENJSKO IN KOLEKTIVNO NEZGODNO ZAVAROVANJE</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77777777"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w:t>
      </w:r>
      <w:r w:rsidR="00E73688">
        <w:rPr>
          <w:rFonts w:asciiTheme="minorHAnsi" w:hAnsiTheme="minorHAnsi" w:cs="Arial"/>
          <w:sz w:val="32"/>
          <w:szCs w:val="32"/>
        </w:rPr>
        <w:t>8</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Pr="00D338DE" w:rsidRDefault="00D560EA" w:rsidP="00901673">
      <w:pPr>
        <w:autoSpaceDE w:val="0"/>
        <w:autoSpaceDN w:val="0"/>
        <w:adjustRightInd w:val="0"/>
        <w:jc w:val="center"/>
        <w:rPr>
          <w:rFonts w:asciiTheme="minorHAnsi" w:hAnsiTheme="minorHAnsi"/>
          <w:b/>
          <w:sz w:val="24"/>
          <w:szCs w:val="24"/>
        </w:rPr>
      </w:pPr>
    </w:p>
    <w:p w14:paraId="6CD676B0" w14:textId="77777777" w:rsidR="00D560EA" w:rsidRPr="00D338DE" w:rsidRDefault="00D560EA"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Default="00D560EA" w:rsidP="00901673">
      <w:pPr>
        <w:autoSpaceDE w:val="0"/>
        <w:autoSpaceDN w:val="0"/>
        <w:adjustRightInd w:val="0"/>
        <w:jc w:val="center"/>
        <w:rPr>
          <w:rFonts w:asciiTheme="minorHAnsi" w:hAnsiTheme="minorHAnsi"/>
          <w:b/>
          <w:sz w:val="24"/>
          <w:szCs w:val="24"/>
        </w:rPr>
      </w:pPr>
    </w:p>
    <w:p w14:paraId="188FFFF9" w14:textId="77777777" w:rsidR="004C4F80" w:rsidRDefault="004C4F80" w:rsidP="00901673">
      <w:pPr>
        <w:autoSpaceDE w:val="0"/>
        <w:autoSpaceDN w:val="0"/>
        <w:adjustRightInd w:val="0"/>
        <w:jc w:val="center"/>
        <w:rPr>
          <w:rFonts w:asciiTheme="minorHAnsi" w:hAnsiTheme="minorHAnsi"/>
          <w:b/>
          <w:sz w:val="24"/>
          <w:szCs w:val="24"/>
        </w:rPr>
      </w:pPr>
    </w:p>
    <w:p w14:paraId="675BC02E" w14:textId="77777777" w:rsidR="004C4F80" w:rsidRDefault="004C4F80" w:rsidP="00901673">
      <w:pPr>
        <w:autoSpaceDE w:val="0"/>
        <w:autoSpaceDN w:val="0"/>
        <w:adjustRightInd w:val="0"/>
        <w:jc w:val="center"/>
        <w:rPr>
          <w:rFonts w:asciiTheme="minorHAnsi" w:hAnsiTheme="minorHAnsi"/>
          <w:b/>
          <w:sz w:val="24"/>
          <w:szCs w:val="24"/>
        </w:rPr>
      </w:pPr>
    </w:p>
    <w:p w14:paraId="45E8A4EA" w14:textId="77777777" w:rsidR="004C4F80" w:rsidRDefault="004C4F80" w:rsidP="00901673">
      <w:pPr>
        <w:autoSpaceDE w:val="0"/>
        <w:autoSpaceDN w:val="0"/>
        <w:adjustRightInd w:val="0"/>
        <w:jc w:val="center"/>
        <w:rPr>
          <w:rFonts w:asciiTheme="minorHAnsi" w:hAnsiTheme="minorHAnsi"/>
          <w:b/>
          <w:sz w:val="24"/>
          <w:szCs w:val="24"/>
        </w:rPr>
      </w:pPr>
    </w:p>
    <w:p w14:paraId="090B76AF" w14:textId="77777777" w:rsidR="004C4F80" w:rsidRDefault="004C4F80" w:rsidP="00901673">
      <w:pPr>
        <w:autoSpaceDE w:val="0"/>
        <w:autoSpaceDN w:val="0"/>
        <w:adjustRightInd w:val="0"/>
        <w:jc w:val="center"/>
        <w:rPr>
          <w:rFonts w:asciiTheme="minorHAnsi" w:hAnsiTheme="minorHAnsi"/>
          <w:b/>
          <w:sz w:val="24"/>
          <w:szCs w:val="24"/>
        </w:rPr>
      </w:pPr>
    </w:p>
    <w:p w14:paraId="17D4CA9A" w14:textId="77777777" w:rsidR="004C4F80" w:rsidRDefault="004C4F80" w:rsidP="00901673">
      <w:pPr>
        <w:autoSpaceDE w:val="0"/>
        <w:autoSpaceDN w:val="0"/>
        <w:adjustRightInd w:val="0"/>
        <w:jc w:val="center"/>
        <w:rPr>
          <w:rFonts w:asciiTheme="minorHAnsi" w:hAnsiTheme="minorHAnsi"/>
          <w:b/>
          <w:sz w:val="24"/>
          <w:szCs w:val="24"/>
        </w:rPr>
      </w:pPr>
    </w:p>
    <w:p w14:paraId="596D442B" w14:textId="77777777" w:rsidR="004C4F80" w:rsidRPr="00D338DE" w:rsidRDefault="004C4F80"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1" w:name="_Toc384570237"/>
      <w:bookmarkStart w:id="2"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lastRenderedPageBreak/>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1"/>
      <w:bookmarkEnd w:id="2"/>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00D9C1D1"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634A0F">
        <w:rPr>
          <w:rFonts w:asciiTheme="minorHAnsi" w:hAnsiTheme="minorHAnsi"/>
          <w:sz w:val="24"/>
          <w:szCs w:val="24"/>
        </w:rPr>
        <w:t>Premoženjsko in kolektivno nezgodno zavarovanje</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3" w:name="_Toc384570233"/>
      <w:bookmarkStart w:id="4"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3"/>
      <w:bookmarkEnd w:id="4"/>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Pr="00AC6914" w:rsidRDefault="00527488" w:rsidP="00527488">
      <w:pPr>
        <w:autoSpaceDE w:val="0"/>
        <w:autoSpaceDN w:val="0"/>
        <w:adjustRightInd w:val="0"/>
        <w:rPr>
          <w:rFonts w:asciiTheme="minorHAnsi" w:hAnsiTheme="minorHAnsi"/>
          <w:sz w:val="24"/>
          <w:szCs w:val="24"/>
        </w:rPr>
      </w:pPr>
      <w:r w:rsidRPr="00AC6914">
        <w:rPr>
          <w:rFonts w:asciiTheme="minorHAnsi" w:hAnsiTheme="minorHAnsi"/>
          <w:sz w:val="24"/>
          <w:szCs w:val="24"/>
        </w:rPr>
        <w:t xml:space="preserve">Priloga: </w:t>
      </w:r>
    </w:p>
    <w:p w14:paraId="1E8920E7" w14:textId="77777777" w:rsidR="00165347" w:rsidRPr="00AC6914" w:rsidRDefault="00165347" w:rsidP="00165347">
      <w:pPr>
        <w:pStyle w:val="ListParagraph"/>
        <w:numPr>
          <w:ilvl w:val="0"/>
          <w:numId w:val="43"/>
        </w:numPr>
        <w:shd w:val="clear" w:color="auto" w:fill="FFFFFF"/>
        <w:rPr>
          <w:bCs/>
          <w:szCs w:val="20"/>
        </w:rPr>
      </w:pPr>
      <w:r w:rsidRPr="00AC6914">
        <w:rPr>
          <w:bCs/>
        </w:rPr>
        <w:t xml:space="preserve">Obračunski listi iz katerih je razvidna zavarovalna vsota, premijska stopnja, premija brez popusta, količina popusta na zavarovalno premijo, končna premija brez davka od prometa zavarovalnih poslov in premija z vključenim davkom od prometa zavarovalnih poslov – za posamezno zavarovalno vrsto. </w:t>
      </w:r>
    </w:p>
    <w:p w14:paraId="5F9AE227" w14:textId="7A7E955C" w:rsidR="00527488" w:rsidRPr="00CA27D1" w:rsidRDefault="00527488" w:rsidP="00527488">
      <w:pPr>
        <w:pStyle w:val="ListParagraph"/>
        <w:numPr>
          <w:ilvl w:val="0"/>
          <w:numId w:val="43"/>
        </w:numPr>
        <w:autoSpaceDE w:val="0"/>
        <w:autoSpaceDN w:val="0"/>
        <w:adjustRightInd w:val="0"/>
        <w:rPr>
          <w:rFonts w:asciiTheme="minorHAnsi" w:hAnsiTheme="minorHAnsi"/>
          <w:sz w:val="24"/>
          <w:szCs w:val="24"/>
        </w:rPr>
      </w:pPr>
      <w:r w:rsidRPr="00CA27D1">
        <w:rPr>
          <w:rFonts w:asciiTheme="minorHAnsi" w:hAnsiTheme="minorHAnsi"/>
          <w:sz w:val="24"/>
          <w:szCs w:val="24"/>
        </w:rPr>
        <w:t>ESPD obrazec</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5"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5"/>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1D364E6C" w14:textId="77777777" w:rsidR="00705976" w:rsidRDefault="00705976" w:rsidP="00A75FE2">
      <w:pPr>
        <w:autoSpaceDE w:val="0"/>
        <w:autoSpaceDN w:val="0"/>
        <w:adjustRightInd w:val="0"/>
        <w:jc w:val="center"/>
        <w:rPr>
          <w:rFonts w:asciiTheme="minorHAnsi" w:hAnsiTheme="minorHAnsi"/>
          <w:sz w:val="24"/>
          <w:szCs w:val="24"/>
        </w:rPr>
      </w:pPr>
    </w:p>
    <w:p w14:paraId="476B3CD5" w14:textId="77777777" w:rsidR="00705976" w:rsidRDefault="00705976" w:rsidP="00A75FE2">
      <w:pPr>
        <w:autoSpaceDE w:val="0"/>
        <w:autoSpaceDN w:val="0"/>
        <w:adjustRightInd w:val="0"/>
        <w:jc w:val="center"/>
        <w:rPr>
          <w:rFonts w:asciiTheme="minorHAnsi" w:hAnsiTheme="minorHAnsi"/>
          <w:sz w:val="24"/>
          <w:szCs w:val="24"/>
        </w:rPr>
      </w:pPr>
    </w:p>
    <w:p w14:paraId="780988AC" w14:textId="77777777" w:rsidR="00705976" w:rsidRDefault="00705976" w:rsidP="00A75FE2">
      <w:pPr>
        <w:autoSpaceDE w:val="0"/>
        <w:autoSpaceDN w:val="0"/>
        <w:adjustRightInd w:val="0"/>
        <w:jc w:val="center"/>
        <w:rPr>
          <w:rFonts w:asciiTheme="minorHAnsi" w:hAnsiTheme="minorHAnsi"/>
          <w:sz w:val="24"/>
          <w:szCs w:val="24"/>
        </w:rPr>
      </w:pPr>
    </w:p>
    <w:p w14:paraId="20CD31C3" w14:textId="77777777" w:rsidR="00705976" w:rsidRDefault="00705976" w:rsidP="00A75FE2">
      <w:pPr>
        <w:autoSpaceDE w:val="0"/>
        <w:autoSpaceDN w:val="0"/>
        <w:adjustRightInd w:val="0"/>
        <w:jc w:val="center"/>
        <w:rPr>
          <w:rFonts w:asciiTheme="minorHAnsi" w:hAnsiTheme="minorHAnsi"/>
          <w:sz w:val="24"/>
          <w:szCs w:val="24"/>
        </w:rPr>
      </w:pPr>
    </w:p>
    <w:p w14:paraId="7AFAC24E" w14:textId="77777777" w:rsidR="00705976" w:rsidRDefault="00705976" w:rsidP="00A75FE2">
      <w:pPr>
        <w:autoSpaceDE w:val="0"/>
        <w:autoSpaceDN w:val="0"/>
        <w:adjustRightInd w:val="0"/>
        <w:jc w:val="center"/>
        <w:rPr>
          <w:rFonts w:asciiTheme="minorHAnsi" w:hAnsiTheme="minorHAnsi"/>
          <w:sz w:val="24"/>
          <w:szCs w:val="24"/>
        </w:rPr>
      </w:pPr>
    </w:p>
    <w:p w14:paraId="00FD1A95" w14:textId="77777777" w:rsidR="00705976" w:rsidRDefault="00705976"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52D3C221" w14:textId="77777777" w:rsidR="00BA196C" w:rsidRPr="00D338DE" w:rsidRDefault="00BA196C" w:rsidP="00A75FE2">
      <w:pPr>
        <w:autoSpaceDE w:val="0"/>
        <w:autoSpaceDN w:val="0"/>
        <w:adjustRightInd w:val="0"/>
        <w:jc w:val="center"/>
        <w:rPr>
          <w:rFonts w:asciiTheme="minorHAnsi" w:hAnsiTheme="minorHAnsi"/>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Pr="00D338DE" w:rsidRDefault="00D44A8C" w:rsidP="00D338DE">
      <w:pPr>
        <w:autoSpaceDE w:val="0"/>
        <w:autoSpaceDN w:val="0"/>
        <w:adjustRightInd w:val="0"/>
        <w:rPr>
          <w:rFonts w:asciiTheme="minorHAnsi" w:hAnsi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0"/>
      </w:tblGrid>
      <w:tr w:rsidR="00E217F4" w:rsidRPr="007F5599" w14:paraId="556D0129" w14:textId="77777777" w:rsidTr="00E217F4">
        <w:tc>
          <w:tcPr>
            <w:tcW w:w="9400" w:type="dxa"/>
            <w:tcBorders>
              <w:top w:val="nil"/>
              <w:left w:val="nil"/>
              <w:bottom w:val="single" w:sz="4" w:space="0" w:color="auto"/>
              <w:right w:val="nil"/>
            </w:tcBorders>
          </w:tcPr>
          <w:p w14:paraId="2804A650" w14:textId="77777777" w:rsidR="00E217F4" w:rsidRPr="007F5599" w:rsidRDefault="00E217F4" w:rsidP="00D86354">
            <w:pPr>
              <w:rPr>
                <w:rFonts w:ascii="Calibri" w:hAnsi="Calibri"/>
              </w:rPr>
            </w:pPr>
            <w:r w:rsidRPr="007F5599">
              <w:rPr>
                <w:rFonts w:ascii="Calibri" w:hAnsi="Calibri"/>
              </w:rPr>
              <w:t xml:space="preserve">Ponudnik: </w:t>
            </w:r>
          </w:p>
        </w:tc>
      </w:tr>
    </w:tbl>
    <w:p w14:paraId="51D26147" w14:textId="77777777" w:rsidR="00E217F4" w:rsidRPr="00E217F4" w:rsidRDefault="00E217F4" w:rsidP="00E217F4">
      <w:pPr>
        <w:ind w:left="360"/>
      </w:pPr>
    </w:p>
    <w:p w14:paraId="0EEAC367" w14:textId="77777777" w:rsidR="00E217F4" w:rsidRPr="00E217F4" w:rsidRDefault="00E217F4" w:rsidP="00E217F4">
      <w:pPr>
        <w:pStyle w:val="ListParagraph"/>
        <w:numPr>
          <w:ilvl w:val="0"/>
          <w:numId w:val="25"/>
        </w:numPr>
      </w:pPr>
      <w:r w:rsidRPr="00E217F4">
        <w:rPr>
          <w:b/>
        </w:rPr>
        <w:t>Sklop A:  Premoženjsko zavarovanje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938"/>
        <w:gridCol w:w="1170"/>
        <w:gridCol w:w="1479"/>
        <w:gridCol w:w="1274"/>
        <w:gridCol w:w="1491"/>
      </w:tblGrid>
      <w:tr w:rsidR="00E217F4" w:rsidRPr="00E7581B" w14:paraId="49761966" w14:textId="77777777" w:rsidTr="00AC6914">
        <w:tc>
          <w:tcPr>
            <w:tcW w:w="908" w:type="dxa"/>
            <w:shd w:val="clear" w:color="auto" w:fill="auto"/>
          </w:tcPr>
          <w:p w14:paraId="5F56FB64" w14:textId="77777777" w:rsidR="00E217F4" w:rsidRPr="00E7581B" w:rsidRDefault="00E217F4" w:rsidP="00D86354">
            <w:pPr>
              <w:rPr>
                <w:rFonts w:ascii="Calibri" w:hAnsi="Calibri"/>
                <w:b/>
              </w:rPr>
            </w:pPr>
            <w:r w:rsidRPr="00E7581B">
              <w:rPr>
                <w:rFonts w:ascii="Calibri" w:hAnsi="Calibri"/>
                <w:b/>
              </w:rPr>
              <w:t>Zap.št.</w:t>
            </w:r>
          </w:p>
          <w:p w14:paraId="26F71547" w14:textId="77777777" w:rsidR="00E217F4" w:rsidRPr="00E7581B" w:rsidRDefault="00E217F4" w:rsidP="00D86354">
            <w:pPr>
              <w:rPr>
                <w:rFonts w:ascii="Calibri" w:hAnsi="Calibri"/>
                <w:b/>
              </w:rPr>
            </w:pPr>
          </w:p>
        </w:tc>
        <w:tc>
          <w:tcPr>
            <w:tcW w:w="2938" w:type="dxa"/>
            <w:shd w:val="clear" w:color="auto" w:fill="auto"/>
          </w:tcPr>
          <w:p w14:paraId="6FF8187C" w14:textId="77777777" w:rsidR="00E217F4" w:rsidRPr="00E7581B" w:rsidRDefault="00E217F4" w:rsidP="00D86354">
            <w:pPr>
              <w:rPr>
                <w:rFonts w:ascii="Calibri" w:hAnsi="Calibri"/>
                <w:b/>
              </w:rPr>
            </w:pPr>
            <w:r w:rsidRPr="00E7581B">
              <w:rPr>
                <w:rFonts w:ascii="Calibri" w:hAnsi="Calibri"/>
                <w:b/>
              </w:rPr>
              <w:t xml:space="preserve"> </w:t>
            </w:r>
          </w:p>
          <w:p w14:paraId="1BD04921" w14:textId="77777777" w:rsidR="00E217F4" w:rsidRPr="00E7581B" w:rsidRDefault="00E217F4" w:rsidP="00D86354">
            <w:pPr>
              <w:rPr>
                <w:rFonts w:ascii="Calibri" w:hAnsi="Calibri"/>
                <w:b/>
              </w:rPr>
            </w:pPr>
            <w:r w:rsidRPr="00E7581B">
              <w:rPr>
                <w:rFonts w:ascii="Calibri" w:hAnsi="Calibri"/>
                <w:b/>
              </w:rPr>
              <w:t>Zavarovalna vrsta</w:t>
            </w:r>
          </w:p>
        </w:tc>
        <w:tc>
          <w:tcPr>
            <w:tcW w:w="1170" w:type="dxa"/>
            <w:shd w:val="clear" w:color="auto" w:fill="auto"/>
          </w:tcPr>
          <w:p w14:paraId="20924909" w14:textId="77777777" w:rsidR="00E217F4" w:rsidRPr="00E7581B" w:rsidRDefault="00E217F4" w:rsidP="00D86354">
            <w:pPr>
              <w:rPr>
                <w:rFonts w:ascii="Calibri" w:hAnsi="Calibri"/>
                <w:b/>
              </w:rPr>
            </w:pPr>
            <w:r w:rsidRPr="00E7581B">
              <w:rPr>
                <w:rFonts w:ascii="Calibri" w:hAnsi="Calibri"/>
                <w:b/>
              </w:rPr>
              <w:t>% popusta</w:t>
            </w:r>
          </w:p>
        </w:tc>
        <w:tc>
          <w:tcPr>
            <w:tcW w:w="1479" w:type="dxa"/>
            <w:shd w:val="clear" w:color="auto" w:fill="auto"/>
          </w:tcPr>
          <w:p w14:paraId="2708B424" w14:textId="77777777" w:rsidR="00E217F4" w:rsidRPr="00E7581B" w:rsidRDefault="00E217F4" w:rsidP="00D86354">
            <w:pPr>
              <w:rPr>
                <w:rFonts w:ascii="Calibri" w:hAnsi="Calibri"/>
                <w:b/>
              </w:rPr>
            </w:pPr>
            <w:r w:rsidRPr="00E7581B">
              <w:rPr>
                <w:rFonts w:ascii="Calibri" w:hAnsi="Calibri"/>
                <w:b/>
              </w:rPr>
              <w:t>Letna neto premija</w:t>
            </w:r>
          </w:p>
        </w:tc>
        <w:tc>
          <w:tcPr>
            <w:tcW w:w="1274" w:type="dxa"/>
            <w:shd w:val="clear" w:color="auto" w:fill="auto"/>
          </w:tcPr>
          <w:p w14:paraId="13F382B3" w14:textId="77777777" w:rsidR="00E217F4" w:rsidRPr="00E7581B" w:rsidRDefault="00E217F4" w:rsidP="00D86354">
            <w:pPr>
              <w:rPr>
                <w:rFonts w:ascii="Calibri" w:hAnsi="Calibri"/>
                <w:b/>
              </w:rPr>
            </w:pPr>
            <w:r w:rsidRPr="00E7581B">
              <w:rPr>
                <w:rFonts w:ascii="Calibri" w:hAnsi="Calibri"/>
                <w:b/>
              </w:rPr>
              <w:t>DPZP</w:t>
            </w:r>
          </w:p>
        </w:tc>
        <w:tc>
          <w:tcPr>
            <w:tcW w:w="1491" w:type="dxa"/>
            <w:shd w:val="clear" w:color="auto" w:fill="auto"/>
          </w:tcPr>
          <w:p w14:paraId="7FE9DAA6" w14:textId="77777777" w:rsidR="00E217F4" w:rsidRPr="00E7581B" w:rsidRDefault="00E217F4" w:rsidP="00D86354">
            <w:pPr>
              <w:rPr>
                <w:rFonts w:ascii="Calibri" w:hAnsi="Calibri"/>
                <w:b/>
              </w:rPr>
            </w:pPr>
            <w:r w:rsidRPr="00E7581B">
              <w:rPr>
                <w:rFonts w:ascii="Calibri" w:hAnsi="Calibri"/>
                <w:b/>
              </w:rPr>
              <w:t>Končna letna premija</w:t>
            </w:r>
          </w:p>
        </w:tc>
      </w:tr>
      <w:tr w:rsidR="00E217F4" w:rsidRPr="00E7581B" w14:paraId="580CB526" w14:textId="77777777" w:rsidTr="00AC6914">
        <w:tc>
          <w:tcPr>
            <w:tcW w:w="908" w:type="dxa"/>
            <w:shd w:val="clear" w:color="auto" w:fill="auto"/>
          </w:tcPr>
          <w:p w14:paraId="52B94B13" w14:textId="77777777" w:rsidR="00E217F4" w:rsidRPr="00E7581B" w:rsidRDefault="00E217F4" w:rsidP="00D86354">
            <w:pPr>
              <w:rPr>
                <w:rFonts w:ascii="Calibri" w:hAnsi="Calibri"/>
              </w:rPr>
            </w:pPr>
            <w:r w:rsidRPr="00E7581B">
              <w:rPr>
                <w:rFonts w:ascii="Calibri" w:hAnsi="Calibri"/>
              </w:rPr>
              <w:t>1</w:t>
            </w:r>
          </w:p>
        </w:tc>
        <w:tc>
          <w:tcPr>
            <w:tcW w:w="2938" w:type="dxa"/>
            <w:shd w:val="clear" w:color="auto" w:fill="auto"/>
          </w:tcPr>
          <w:p w14:paraId="2981FCC2" w14:textId="77777777" w:rsidR="00E217F4" w:rsidRPr="00E7581B" w:rsidRDefault="00E217F4" w:rsidP="00D86354">
            <w:pPr>
              <w:rPr>
                <w:rFonts w:ascii="Calibri" w:hAnsi="Calibri"/>
              </w:rPr>
            </w:pPr>
            <w:r w:rsidRPr="00E7581B">
              <w:rPr>
                <w:rFonts w:ascii="Calibri" w:hAnsi="Calibri"/>
              </w:rPr>
              <w:t>Požarno zavarovanje</w:t>
            </w:r>
          </w:p>
        </w:tc>
        <w:tc>
          <w:tcPr>
            <w:tcW w:w="1170" w:type="dxa"/>
            <w:shd w:val="clear" w:color="auto" w:fill="auto"/>
          </w:tcPr>
          <w:p w14:paraId="7ACA64AE" w14:textId="77777777" w:rsidR="00E217F4" w:rsidRPr="00E7581B" w:rsidRDefault="00E217F4" w:rsidP="00D86354">
            <w:pPr>
              <w:rPr>
                <w:rFonts w:ascii="Calibri" w:hAnsi="Calibri"/>
              </w:rPr>
            </w:pPr>
          </w:p>
        </w:tc>
        <w:tc>
          <w:tcPr>
            <w:tcW w:w="1479" w:type="dxa"/>
            <w:shd w:val="clear" w:color="auto" w:fill="auto"/>
          </w:tcPr>
          <w:p w14:paraId="41856EFB" w14:textId="77777777" w:rsidR="00E217F4" w:rsidRPr="00E7581B" w:rsidRDefault="00E217F4" w:rsidP="00D86354">
            <w:pPr>
              <w:rPr>
                <w:rFonts w:ascii="Calibri" w:hAnsi="Calibri"/>
              </w:rPr>
            </w:pPr>
          </w:p>
        </w:tc>
        <w:tc>
          <w:tcPr>
            <w:tcW w:w="1274" w:type="dxa"/>
            <w:shd w:val="clear" w:color="auto" w:fill="auto"/>
          </w:tcPr>
          <w:p w14:paraId="36FF721E" w14:textId="77777777" w:rsidR="00E217F4" w:rsidRPr="00E7581B" w:rsidRDefault="00E217F4" w:rsidP="00D86354">
            <w:pPr>
              <w:rPr>
                <w:rFonts w:ascii="Calibri" w:hAnsi="Calibri"/>
              </w:rPr>
            </w:pPr>
          </w:p>
        </w:tc>
        <w:tc>
          <w:tcPr>
            <w:tcW w:w="1491" w:type="dxa"/>
            <w:shd w:val="clear" w:color="auto" w:fill="auto"/>
          </w:tcPr>
          <w:p w14:paraId="00C9C810" w14:textId="77777777" w:rsidR="00E217F4" w:rsidRPr="00E7581B" w:rsidRDefault="00E217F4" w:rsidP="00D86354">
            <w:pPr>
              <w:rPr>
                <w:rFonts w:ascii="Calibri" w:hAnsi="Calibri"/>
              </w:rPr>
            </w:pPr>
          </w:p>
        </w:tc>
      </w:tr>
      <w:tr w:rsidR="00E217F4" w:rsidRPr="00E7581B" w14:paraId="46D46D9E" w14:textId="77777777" w:rsidTr="00AC6914">
        <w:tc>
          <w:tcPr>
            <w:tcW w:w="908" w:type="dxa"/>
            <w:shd w:val="clear" w:color="auto" w:fill="auto"/>
          </w:tcPr>
          <w:p w14:paraId="7A8E5A81" w14:textId="77777777" w:rsidR="00E217F4" w:rsidRPr="00E7581B" w:rsidRDefault="00E217F4" w:rsidP="00D86354">
            <w:pPr>
              <w:rPr>
                <w:rFonts w:ascii="Calibri" w:hAnsi="Calibri"/>
              </w:rPr>
            </w:pPr>
            <w:r w:rsidRPr="00E7581B">
              <w:rPr>
                <w:rFonts w:ascii="Calibri" w:hAnsi="Calibri"/>
              </w:rPr>
              <w:t>2</w:t>
            </w:r>
          </w:p>
        </w:tc>
        <w:tc>
          <w:tcPr>
            <w:tcW w:w="2938" w:type="dxa"/>
            <w:shd w:val="clear" w:color="auto" w:fill="auto"/>
          </w:tcPr>
          <w:p w14:paraId="4232FB27" w14:textId="77777777" w:rsidR="00E217F4" w:rsidRPr="00E7581B" w:rsidRDefault="00E217F4" w:rsidP="00D86354">
            <w:pPr>
              <w:rPr>
                <w:rFonts w:ascii="Calibri" w:hAnsi="Calibri"/>
              </w:rPr>
            </w:pPr>
            <w:r w:rsidRPr="00E7581B">
              <w:rPr>
                <w:rFonts w:ascii="Calibri" w:hAnsi="Calibri"/>
              </w:rPr>
              <w:t>Zavarovanje stekla</w:t>
            </w:r>
          </w:p>
        </w:tc>
        <w:tc>
          <w:tcPr>
            <w:tcW w:w="1170" w:type="dxa"/>
            <w:shd w:val="clear" w:color="auto" w:fill="auto"/>
          </w:tcPr>
          <w:p w14:paraId="38D9DD69" w14:textId="77777777" w:rsidR="00E217F4" w:rsidRPr="00E7581B" w:rsidRDefault="00E217F4" w:rsidP="00D86354">
            <w:pPr>
              <w:rPr>
                <w:rFonts w:ascii="Calibri" w:hAnsi="Calibri"/>
              </w:rPr>
            </w:pPr>
          </w:p>
        </w:tc>
        <w:tc>
          <w:tcPr>
            <w:tcW w:w="1479" w:type="dxa"/>
            <w:shd w:val="clear" w:color="auto" w:fill="auto"/>
          </w:tcPr>
          <w:p w14:paraId="190FE19C" w14:textId="77777777" w:rsidR="00E217F4" w:rsidRPr="00E7581B" w:rsidRDefault="00E217F4" w:rsidP="00D86354">
            <w:pPr>
              <w:rPr>
                <w:rFonts w:ascii="Calibri" w:hAnsi="Calibri"/>
              </w:rPr>
            </w:pPr>
          </w:p>
        </w:tc>
        <w:tc>
          <w:tcPr>
            <w:tcW w:w="1274" w:type="dxa"/>
            <w:shd w:val="clear" w:color="auto" w:fill="auto"/>
          </w:tcPr>
          <w:p w14:paraId="114ED6B2" w14:textId="77777777" w:rsidR="00E217F4" w:rsidRPr="00E7581B" w:rsidRDefault="00E217F4" w:rsidP="00D86354">
            <w:pPr>
              <w:rPr>
                <w:rFonts w:ascii="Calibri" w:hAnsi="Calibri"/>
              </w:rPr>
            </w:pPr>
          </w:p>
        </w:tc>
        <w:tc>
          <w:tcPr>
            <w:tcW w:w="1491" w:type="dxa"/>
            <w:shd w:val="clear" w:color="auto" w:fill="auto"/>
          </w:tcPr>
          <w:p w14:paraId="188F26E9" w14:textId="77777777" w:rsidR="00E217F4" w:rsidRPr="00E7581B" w:rsidRDefault="00E217F4" w:rsidP="00D86354">
            <w:pPr>
              <w:rPr>
                <w:rFonts w:ascii="Calibri" w:hAnsi="Calibri"/>
              </w:rPr>
            </w:pPr>
          </w:p>
        </w:tc>
      </w:tr>
      <w:tr w:rsidR="00E217F4" w:rsidRPr="00E7581B" w14:paraId="1C9C06A8" w14:textId="77777777" w:rsidTr="00AC6914">
        <w:tc>
          <w:tcPr>
            <w:tcW w:w="908" w:type="dxa"/>
            <w:shd w:val="clear" w:color="auto" w:fill="auto"/>
          </w:tcPr>
          <w:p w14:paraId="5E7E3058" w14:textId="77777777" w:rsidR="00E217F4" w:rsidRPr="00E7581B" w:rsidRDefault="00E217F4" w:rsidP="00D86354">
            <w:pPr>
              <w:rPr>
                <w:rFonts w:ascii="Calibri" w:hAnsi="Calibri"/>
              </w:rPr>
            </w:pPr>
            <w:r w:rsidRPr="00E7581B">
              <w:rPr>
                <w:rFonts w:ascii="Calibri" w:hAnsi="Calibri"/>
              </w:rPr>
              <w:t>3</w:t>
            </w:r>
          </w:p>
        </w:tc>
        <w:tc>
          <w:tcPr>
            <w:tcW w:w="2938" w:type="dxa"/>
            <w:shd w:val="clear" w:color="auto" w:fill="auto"/>
          </w:tcPr>
          <w:p w14:paraId="2A119A07" w14:textId="77777777" w:rsidR="00E217F4" w:rsidRPr="00E7581B" w:rsidRDefault="00E217F4" w:rsidP="00D86354">
            <w:pPr>
              <w:rPr>
                <w:rFonts w:ascii="Calibri" w:hAnsi="Calibri"/>
              </w:rPr>
            </w:pPr>
            <w:r w:rsidRPr="00E7581B">
              <w:rPr>
                <w:rFonts w:ascii="Calibri" w:hAnsi="Calibri"/>
              </w:rPr>
              <w:t xml:space="preserve">Zavarovanje vlomske tatvine in ropa </w:t>
            </w:r>
          </w:p>
        </w:tc>
        <w:tc>
          <w:tcPr>
            <w:tcW w:w="1170" w:type="dxa"/>
            <w:shd w:val="clear" w:color="auto" w:fill="auto"/>
          </w:tcPr>
          <w:p w14:paraId="004ED444" w14:textId="77777777" w:rsidR="00E217F4" w:rsidRPr="00E7581B" w:rsidRDefault="00E217F4" w:rsidP="00D86354">
            <w:pPr>
              <w:rPr>
                <w:rFonts w:ascii="Calibri" w:hAnsi="Calibri"/>
              </w:rPr>
            </w:pPr>
          </w:p>
        </w:tc>
        <w:tc>
          <w:tcPr>
            <w:tcW w:w="1479" w:type="dxa"/>
            <w:shd w:val="clear" w:color="auto" w:fill="auto"/>
          </w:tcPr>
          <w:p w14:paraId="6B31E062" w14:textId="77777777" w:rsidR="00E217F4" w:rsidRPr="00E7581B" w:rsidRDefault="00E217F4" w:rsidP="00D86354">
            <w:pPr>
              <w:rPr>
                <w:rFonts w:ascii="Calibri" w:hAnsi="Calibri"/>
              </w:rPr>
            </w:pPr>
          </w:p>
        </w:tc>
        <w:tc>
          <w:tcPr>
            <w:tcW w:w="1274" w:type="dxa"/>
            <w:shd w:val="clear" w:color="auto" w:fill="auto"/>
          </w:tcPr>
          <w:p w14:paraId="737A0BD5" w14:textId="77777777" w:rsidR="00E217F4" w:rsidRPr="00E7581B" w:rsidRDefault="00E217F4" w:rsidP="00D86354">
            <w:pPr>
              <w:rPr>
                <w:rFonts w:ascii="Calibri" w:hAnsi="Calibri"/>
              </w:rPr>
            </w:pPr>
          </w:p>
        </w:tc>
        <w:tc>
          <w:tcPr>
            <w:tcW w:w="1491" w:type="dxa"/>
            <w:shd w:val="clear" w:color="auto" w:fill="auto"/>
          </w:tcPr>
          <w:p w14:paraId="2C24D8C0" w14:textId="77777777" w:rsidR="00E217F4" w:rsidRPr="00E7581B" w:rsidRDefault="00E217F4" w:rsidP="00D86354">
            <w:pPr>
              <w:rPr>
                <w:rFonts w:ascii="Calibri" w:hAnsi="Calibri"/>
              </w:rPr>
            </w:pPr>
          </w:p>
        </w:tc>
      </w:tr>
      <w:tr w:rsidR="00E217F4" w:rsidRPr="00E7581B" w14:paraId="02F57711" w14:textId="77777777" w:rsidTr="00AC6914">
        <w:tc>
          <w:tcPr>
            <w:tcW w:w="908" w:type="dxa"/>
            <w:shd w:val="clear" w:color="auto" w:fill="auto"/>
          </w:tcPr>
          <w:p w14:paraId="28B82AC2" w14:textId="77777777" w:rsidR="00E217F4" w:rsidRPr="00E7581B" w:rsidRDefault="00E217F4" w:rsidP="00D86354">
            <w:pPr>
              <w:rPr>
                <w:rFonts w:ascii="Calibri" w:hAnsi="Calibri"/>
              </w:rPr>
            </w:pPr>
            <w:r w:rsidRPr="00E7581B">
              <w:rPr>
                <w:rFonts w:ascii="Calibri" w:hAnsi="Calibri"/>
              </w:rPr>
              <w:t>4</w:t>
            </w:r>
          </w:p>
        </w:tc>
        <w:tc>
          <w:tcPr>
            <w:tcW w:w="2938" w:type="dxa"/>
            <w:shd w:val="clear" w:color="auto" w:fill="auto"/>
          </w:tcPr>
          <w:p w14:paraId="3C4D1225" w14:textId="77777777" w:rsidR="00E217F4" w:rsidRPr="00E7581B" w:rsidRDefault="00E217F4" w:rsidP="00D86354">
            <w:pPr>
              <w:rPr>
                <w:rFonts w:ascii="Calibri" w:hAnsi="Calibri"/>
              </w:rPr>
            </w:pPr>
            <w:r w:rsidRPr="00E7581B">
              <w:rPr>
                <w:rFonts w:ascii="Calibri" w:hAnsi="Calibri"/>
              </w:rPr>
              <w:t xml:space="preserve">Zavarovanje  super-računalnika </w:t>
            </w:r>
          </w:p>
        </w:tc>
        <w:tc>
          <w:tcPr>
            <w:tcW w:w="1170" w:type="dxa"/>
            <w:shd w:val="clear" w:color="auto" w:fill="auto"/>
          </w:tcPr>
          <w:p w14:paraId="73BDDBB9" w14:textId="77777777" w:rsidR="00E217F4" w:rsidRPr="00E7581B" w:rsidRDefault="00E217F4" w:rsidP="00D86354">
            <w:pPr>
              <w:rPr>
                <w:rFonts w:ascii="Calibri" w:hAnsi="Calibri"/>
              </w:rPr>
            </w:pPr>
          </w:p>
        </w:tc>
        <w:tc>
          <w:tcPr>
            <w:tcW w:w="1479" w:type="dxa"/>
            <w:shd w:val="clear" w:color="auto" w:fill="auto"/>
          </w:tcPr>
          <w:p w14:paraId="55A33095" w14:textId="77777777" w:rsidR="00E217F4" w:rsidRPr="00E7581B" w:rsidRDefault="00E217F4" w:rsidP="00D86354">
            <w:pPr>
              <w:rPr>
                <w:rFonts w:ascii="Calibri" w:hAnsi="Calibri"/>
              </w:rPr>
            </w:pPr>
          </w:p>
        </w:tc>
        <w:tc>
          <w:tcPr>
            <w:tcW w:w="1274" w:type="dxa"/>
            <w:shd w:val="clear" w:color="auto" w:fill="auto"/>
          </w:tcPr>
          <w:p w14:paraId="708B9F04" w14:textId="77777777" w:rsidR="00E217F4" w:rsidRPr="00E7581B" w:rsidRDefault="00E217F4" w:rsidP="00D86354">
            <w:pPr>
              <w:rPr>
                <w:rFonts w:ascii="Calibri" w:hAnsi="Calibri"/>
              </w:rPr>
            </w:pPr>
          </w:p>
        </w:tc>
        <w:tc>
          <w:tcPr>
            <w:tcW w:w="1491" w:type="dxa"/>
            <w:shd w:val="clear" w:color="auto" w:fill="auto"/>
          </w:tcPr>
          <w:p w14:paraId="376042F5" w14:textId="77777777" w:rsidR="00E217F4" w:rsidRPr="00E7581B" w:rsidRDefault="00E217F4" w:rsidP="00D86354">
            <w:pPr>
              <w:rPr>
                <w:rFonts w:ascii="Calibri" w:hAnsi="Calibri"/>
              </w:rPr>
            </w:pPr>
          </w:p>
        </w:tc>
      </w:tr>
      <w:tr w:rsidR="00C1054C" w:rsidRPr="00E7581B" w14:paraId="41C858DC" w14:textId="77777777" w:rsidTr="00AC6914">
        <w:tc>
          <w:tcPr>
            <w:tcW w:w="908" w:type="dxa"/>
            <w:shd w:val="clear" w:color="auto" w:fill="auto"/>
          </w:tcPr>
          <w:p w14:paraId="25C578C2" w14:textId="29627F95" w:rsidR="00C1054C" w:rsidRPr="00E7581B" w:rsidRDefault="00C1054C" w:rsidP="00D86354">
            <w:pPr>
              <w:rPr>
                <w:rFonts w:ascii="Calibri" w:hAnsi="Calibri"/>
              </w:rPr>
            </w:pPr>
            <w:r w:rsidRPr="00E7581B">
              <w:rPr>
                <w:rFonts w:ascii="Calibri" w:hAnsi="Calibri"/>
              </w:rPr>
              <w:t>5</w:t>
            </w:r>
          </w:p>
        </w:tc>
        <w:tc>
          <w:tcPr>
            <w:tcW w:w="2938" w:type="dxa"/>
            <w:shd w:val="clear" w:color="auto" w:fill="auto"/>
          </w:tcPr>
          <w:p w14:paraId="23B6806C" w14:textId="7D0EE70C" w:rsidR="00C1054C" w:rsidRPr="00E7581B" w:rsidRDefault="00C1054C" w:rsidP="00D86354">
            <w:pPr>
              <w:rPr>
                <w:rFonts w:ascii="Calibri" w:hAnsi="Calibri"/>
              </w:rPr>
            </w:pPr>
            <w:r w:rsidRPr="00E7581B">
              <w:rPr>
                <w:rFonts w:ascii="Calibri" w:hAnsi="Calibri"/>
              </w:rPr>
              <w:t>Zavarovanje potresa</w:t>
            </w:r>
          </w:p>
        </w:tc>
        <w:tc>
          <w:tcPr>
            <w:tcW w:w="1170" w:type="dxa"/>
            <w:shd w:val="clear" w:color="auto" w:fill="auto"/>
          </w:tcPr>
          <w:p w14:paraId="2B696FD3" w14:textId="77777777" w:rsidR="00C1054C" w:rsidRPr="00E7581B" w:rsidRDefault="00C1054C" w:rsidP="00D86354">
            <w:pPr>
              <w:rPr>
                <w:rFonts w:ascii="Calibri" w:hAnsi="Calibri"/>
              </w:rPr>
            </w:pPr>
          </w:p>
        </w:tc>
        <w:tc>
          <w:tcPr>
            <w:tcW w:w="1479" w:type="dxa"/>
            <w:shd w:val="clear" w:color="auto" w:fill="auto"/>
          </w:tcPr>
          <w:p w14:paraId="06F3BB29" w14:textId="77777777" w:rsidR="00C1054C" w:rsidRPr="00E7581B" w:rsidRDefault="00C1054C" w:rsidP="00D86354">
            <w:pPr>
              <w:rPr>
                <w:rFonts w:ascii="Calibri" w:hAnsi="Calibri"/>
              </w:rPr>
            </w:pPr>
          </w:p>
        </w:tc>
        <w:tc>
          <w:tcPr>
            <w:tcW w:w="1274" w:type="dxa"/>
            <w:shd w:val="clear" w:color="auto" w:fill="auto"/>
          </w:tcPr>
          <w:p w14:paraId="4F5FCEA3" w14:textId="77777777" w:rsidR="00C1054C" w:rsidRPr="00E7581B" w:rsidRDefault="00C1054C" w:rsidP="00D86354">
            <w:pPr>
              <w:rPr>
                <w:rFonts w:ascii="Calibri" w:hAnsi="Calibri"/>
              </w:rPr>
            </w:pPr>
          </w:p>
        </w:tc>
        <w:tc>
          <w:tcPr>
            <w:tcW w:w="1491" w:type="dxa"/>
            <w:shd w:val="clear" w:color="auto" w:fill="auto"/>
          </w:tcPr>
          <w:p w14:paraId="29872CA4" w14:textId="77777777" w:rsidR="00C1054C" w:rsidRPr="00E7581B" w:rsidRDefault="00C1054C" w:rsidP="00D86354">
            <w:pPr>
              <w:rPr>
                <w:rFonts w:ascii="Calibri" w:hAnsi="Calibri"/>
              </w:rPr>
            </w:pPr>
          </w:p>
        </w:tc>
      </w:tr>
      <w:tr w:rsidR="00E217F4" w:rsidRPr="00E7581B" w14:paraId="38613383" w14:textId="77777777" w:rsidTr="00AC6914">
        <w:tc>
          <w:tcPr>
            <w:tcW w:w="908" w:type="dxa"/>
            <w:shd w:val="clear" w:color="auto" w:fill="auto"/>
          </w:tcPr>
          <w:p w14:paraId="178A97EC" w14:textId="23FFCB74" w:rsidR="00E217F4" w:rsidRPr="00E7581B" w:rsidRDefault="00C1054C" w:rsidP="00D86354">
            <w:pPr>
              <w:rPr>
                <w:rFonts w:ascii="Calibri" w:hAnsi="Calibri"/>
              </w:rPr>
            </w:pPr>
            <w:r w:rsidRPr="00E7581B">
              <w:rPr>
                <w:rFonts w:ascii="Calibri" w:hAnsi="Calibri"/>
              </w:rPr>
              <w:t>6</w:t>
            </w:r>
          </w:p>
        </w:tc>
        <w:tc>
          <w:tcPr>
            <w:tcW w:w="2938" w:type="dxa"/>
            <w:shd w:val="clear" w:color="auto" w:fill="auto"/>
          </w:tcPr>
          <w:p w14:paraId="3AF2F234" w14:textId="77777777" w:rsidR="00E217F4" w:rsidRPr="00E7581B" w:rsidRDefault="00E217F4" w:rsidP="00D86354">
            <w:pPr>
              <w:rPr>
                <w:rFonts w:ascii="Calibri" w:hAnsi="Calibri"/>
              </w:rPr>
            </w:pPr>
            <w:r w:rsidRPr="00E7581B">
              <w:rPr>
                <w:rFonts w:ascii="Calibri" w:hAnsi="Calibri"/>
              </w:rPr>
              <w:t>Zavarovanje odgovornosti</w:t>
            </w:r>
          </w:p>
        </w:tc>
        <w:tc>
          <w:tcPr>
            <w:tcW w:w="1170" w:type="dxa"/>
            <w:shd w:val="clear" w:color="auto" w:fill="auto"/>
          </w:tcPr>
          <w:p w14:paraId="15429AF2" w14:textId="77777777" w:rsidR="00E217F4" w:rsidRPr="00E7581B" w:rsidRDefault="00E217F4" w:rsidP="00D86354">
            <w:pPr>
              <w:rPr>
                <w:rFonts w:ascii="Calibri" w:hAnsi="Calibri"/>
              </w:rPr>
            </w:pPr>
          </w:p>
        </w:tc>
        <w:tc>
          <w:tcPr>
            <w:tcW w:w="1479" w:type="dxa"/>
            <w:shd w:val="clear" w:color="auto" w:fill="auto"/>
          </w:tcPr>
          <w:p w14:paraId="373EF887" w14:textId="77777777" w:rsidR="00E217F4" w:rsidRPr="00E7581B" w:rsidRDefault="00E217F4" w:rsidP="00D86354">
            <w:pPr>
              <w:rPr>
                <w:rFonts w:ascii="Calibri" w:hAnsi="Calibri"/>
              </w:rPr>
            </w:pPr>
          </w:p>
        </w:tc>
        <w:tc>
          <w:tcPr>
            <w:tcW w:w="1274" w:type="dxa"/>
            <w:shd w:val="clear" w:color="auto" w:fill="auto"/>
          </w:tcPr>
          <w:p w14:paraId="05D118E1" w14:textId="77777777" w:rsidR="00E217F4" w:rsidRPr="00E7581B" w:rsidRDefault="00E217F4" w:rsidP="00D86354">
            <w:pPr>
              <w:rPr>
                <w:rFonts w:ascii="Calibri" w:hAnsi="Calibri"/>
              </w:rPr>
            </w:pPr>
          </w:p>
        </w:tc>
        <w:tc>
          <w:tcPr>
            <w:tcW w:w="1491" w:type="dxa"/>
            <w:shd w:val="clear" w:color="auto" w:fill="auto"/>
          </w:tcPr>
          <w:p w14:paraId="41B42E4E" w14:textId="77777777" w:rsidR="00E217F4" w:rsidRPr="00E7581B" w:rsidRDefault="00E217F4" w:rsidP="00D86354">
            <w:pPr>
              <w:rPr>
                <w:rFonts w:ascii="Calibri" w:hAnsi="Calibri"/>
              </w:rPr>
            </w:pPr>
          </w:p>
        </w:tc>
      </w:tr>
      <w:tr w:rsidR="00E217F4" w:rsidRPr="005D5825" w14:paraId="1EAB64E5" w14:textId="77777777" w:rsidTr="00AC6914">
        <w:tc>
          <w:tcPr>
            <w:tcW w:w="908" w:type="dxa"/>
            <w:shd w:val="clear" w:color="auto" w:fill="auto"/>
          </w:tcPr>
          <w:p w14:paraId="040205E1" w14:textId="77777777" w:rsidR="00E217F4" w:rsidRPr="005D5825" w:rsidRDefault="00E217F4" w:rsidP="00D86354">
            <w:pPr>
              <w:rPr>
                <w:rFonts w:ascii="Calibri" w:hAnsi="Calibri"/>
                <w:b/>
              </w:rPr>
            </w:pPr>
            <w:r w:rsidRPr="00E7581B">
              <w:rPr>
                <w:rFonts w:ascii="Calibri" w:hAnsi="Calibri"/>
                <w:b/>
              </w:rPr>
              <w:t>SKUPAJ</w:t>
            </w:r>
          </w:p>
        </w:tc>
        <w:tc>
          <w:tcPr>
            <w:tcW w:w="2938" w:type="dxa"/>
            <w:shd w:val="clear" w:color="auto" w:fill="auto"/>
          </w:tcPr>
          <w:p w14:paraId="5CA841AF" w14:textId="77777777" w:rsidR="00E217F4" w:rsidRPr="005D5825" w:rsidRDefault="00E217F4" w:rsidP="00D86354">
            <w:pPr>
              <w:rPr>
                <w:rFonts w:ascii="Calibri" w:hAnsi="Calibri"/>
                <w:b/>
              </w:rPr>
            </w:pPr>
          </w:p>
        </w:tc>
        <w:tc>
          <w:tcPr>
            <w:tcW w:w="1170" w:type="dxa"/>
            <w:shd w:val="clear" w:color="auto" w:fill="auto"/>
          </w:tcPr>
          <w:p w14:paraId="3DECB236" w14:textId="77777777" w:rsidR="00E217F4" w:rsidRPr="005D5825" w:rsidRDefault="00E217F4" w:rsidP="00D86354">
            <w:pPr>
              <w:rPr>
                <w:rFonts w:ascii="Calibri" w:hAnsi="Calibri"/>
                <w:b/>
              </w:rPr>
            </w:pPr>
          </w:p>
        </w:tc>
        <w:tc>
          <w:tcPr>
            <w:tcW w:w="1479" w:type="dxa"/>
            <w:shd w:val="clear" w:color="auto" w:fill="auto"/>
          </w:tcPr>
          <w:p w14:paraId="3C7DA114" w14:textId="77777777" w:rsidR="00E217F4" w:rsidRPr="005D5825" w:rsidRDefault="00E217F4" w:rsidP="00D86354">
            <w:pPr>
              <w:rPr>
                <w:rFonts w:ascii="Calibri" w:hAnsi="Calibri"/>
                <w:b/>
              </w:rPr>
            </w:pPr>
          </w:p>
        </w:tc>
        <w:tc>
          <w:tcPr>
            <w:tcW w:w="1274" w:type="dxa"/>
            <w:shd w:val="clear" w:color="auto" w:fill="auto"/>
          </w:tcPr>
          <w:p w14:paraId="3A993F7A" w14:textId="77777777" w:rsidR="00E217F4" w:rsidRPr="005D5825" w:rsidRDefault="00E217F4" w:rsidP="00D86354">
            <w:pPr>
              <w:rPr>
                <w:rFonts w:ascii="Calibri" w:hAnsi="Calibri"/>
                <w:b/>
              </w:rPr>
            </w:pPr>
          </w:p>
        </w:tc>
        <w:tc>
          <w:tcPr>
            <w:tcW w:w="1491" w:type="dxa"/>
            <w:shd w:val="clear" w:color="auto" w:fill="auto"/>
          </w:tcPr>
          <w:p w14:paraId="2425028A" w14:textId="77777777" w:rsidR="00E217F4" w:rsidRPr="005D5825" w:rsidRDefault="00E217F4" w:rsidP="00D86354">
            <w:pPr>
              <w:rPr>
                <w:rFonts w:ascii="Calibri" w:hAnsi="Calibri"/>
                <w:b/>
              </w:rPr>
            </w:pPr>
          </w:p>
          <w:p w14:paraId="3ADF2C18" w14:textId="77777777" w:rsidR="00E217F4" w:rsidRPr="005D5825" w:rsidRDefault="00E217F4" w:rsidP="00D86354">
            <w:pPr>
              <w:rPr>
                <w:rFonts w:ascii="Calibri" w:hAnsi="Calibri"/>
                <w:b/>
              </w:rPr>
            </w:pPr>
          </w:p>
        </w:tc>
      </w:tr>
    </w:tbl>
    <w:p w14:paraId="304A664E" w14:textId="77777777" w:rsidR="00E217F4" w:rsidRDefault="00E217F4" w:rsidP="00E217F4">
      <w:pPr>
        <w:ind w:left="360"/>
      </w:pPr>
    </w:p>
    <w:p w14:paraId="0545CFF6" w14:textId="77777777" w:rsidR="00A36719" w:rsidRPr="00E217F4" w:rsidRDefault="00A36719" w:rsidP="00E217F4">
      <w:pPr>
        <w:ind w:left="360"/>
      </w:pPr>
    </w:p>
    <w:p w14:paraId="31439242" w14:textId="77777777" w:rsidR="00E217F4" w:rsidRPr="00E217F4" w:rsidRDefault="00E217F4" w:rsidP="00E217F4">
      <w:pPr>
        <w:pStyle w:val="ListParagraph"/>
        <w:numPr>
          <w:ilvl w:val="0"/>
          <w:numId w:val="25"/>
        </w:numPr>
      </w:pPr>
      <w:r w:rsidRPr="00E217F4">
        <w:rPr>
          <w:b/>
        </w:rPr>
        <w:t>Sklop B</w:t>
      </w:r>
      <w:r w:rsidRPr="00E217F4">
        <w:t xml:space="preserve">: </w:t>
      </w:r>
      <w:r w:rsidRPr="00E217F4">
        <w:rPr>
          <w:b/>
        </w:rPr>
        <w:t>Kolektivno nezgodno zavarovanje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933"/>
        <w:gridCol w:w="1171"/>
        <w:gridCol w:w="1481"/>
        <w:gridCol w:w="1275"/>
        <w:gridCol w:w="1492"/>
      </w:tblGrid>
      <w:tr w:rsidR="00E217F4" w:rsidRPr="005D5825" w14:paraId="47ED86B2" w14:textId="77777777" w:rsidTr="00D86354">
        <w:tc>
          <w:tcPr>
            <w:tcW w:w="908" w:type="dxa"/>
            <w:shd w:val="clear" w:color="auto" w:fill="auto"/>
          </w:tcPr>
          <w:p w14:paraId="084EB23D" w14:textId="77777777" w:rsidR="00E217F4" w:rsidRPr="005D5825" w:rsidRDefault="00E217F4" w:rsidP="00D86354">
            <w:pPr>
              <w:rPr>
                <w:rFonts w:ascii="Calibri" w:hAnsi="Calibri"/>
                <w:b/>
              </w:rPr>
            </w:pPr>
            <w:r w:rsidRPr="005D5825">
              <w:rPr>
                <w:rFonts w:ascii="Calibri" w:hAnsi="Calibri"/>
                <w:b/>
              </w:rPr>
              <w:t>Zap.št.</w:t>
            </w:r>
          </w:p>
          <w:p w14:paraId="4E1893D8" w14:textId="77777777" w:rsidR="00E217F4" w:rsidRPr="005D5825" w:rsidRDefault="00E217F4" w:rsidP="00D86354">
            <w:pPr>
              <w:rPr>
                <w:rFonts w:ascii="Calibri" w:hAnsi="Calibri"/>
                <w:b/>
              </w:rPr>
            </w:pPr>
          </w:p>
        </w:tc>
        <w:tc>
          <w:tcPr>
            <w:tcW w:w="3160" w:type="dxa"/>
            <w:shd w:val="clear" w:color="auto" w:fill="auto"/>
          </w:tcPr>
          <w:p w14:paraId="1FEC9C76" w14:textId="77777777" w:rsidR="00E217F4" w:rsidRPr="005D5825" w:rsidRDefault="00E217F4" w:rsidP="00D86354">
            <w:pPr>
              <w:rPr>
                <w:rFonts w:ascii="Calibri" w:hAnsi="Calibri"/>
                <w:b/>
              </w:rPr>
            </w:pPr>
            <w:r w:rsidRPr="005D5825">
              <w:rPr>
                <w:rFonts w:ascii="Calibri" w:hAnsi="Calibri"/>
                <w:b/>
              </w:rPr>
              <w:t>Zavarovalna vrsta</w:t>
            </w:r>
          </w:p>
        </w:tc>
        <w:tc>
          <w:tcPr>
            <w:tcW w:w="1200" w:type="dxa"/>
            <w:shd w:val="clear" w:color="auto" w:fill="auto"/>
          </w:tcPr>
          <w:p w14:paraId="533B3049" w14:textId="77777777" w:rsidR="00E217F4" w:rsidRPr="005D5825" w:rsidRDefault="00E217F4" w:rsidP="00D86354">
            <w:pPr>
              <w:rPr>
                <w:rFonts w:ascii="Calibri" w:hAnsi="Calibri"/>
                <w:b/>
              </w:rPr>
            </w:pPr>
            <w:r w:rsidRPr="005D5825">
              <w:rPr>
                <w:rFonts w:ascii="Calibri" w:hAnsi="Calibri"/>
                <w:b/>
              </w:rPr>
              <w:t>% popusta</w:t>
            </w:r>
          </w:p>
        </w:tc>
        <w:tc>
          <w:tcPr>
            <w:tcW w:w="1560" w:type="dxa"/>
            <w:shd w:val="clear" w:color="auto" w:fill="auto"/>
          </w:tcPr>
          <w:p w14:paraId="20B83D0F" w14:textId="77777777" w:rsidR="00E217F4" w:rsidRPr="005D5825" w:rsidRDefault="00E217F4" w:rsidP="00D86354">
            <w:pPr>
              <w:rPr>
                <w:rFonts w:ascii="Calibri" w:hAnsi="Calibri"/>
                <w:b/>
              </w:rPr>
            </w:pPr>
            <w:r w:rsidRPr="005D5825">
              <w:rPr>
                <w:rFonts w:ascii="Calibri" w:hAnsi="Calibri"/>
                <w:b/>
              </w:rPr>
              <w:t>Letna neto premija</w:t>
            </w:r>
          </w:p>
        </w:tc>
        <w:tc>
          <w:tcPr>
            <w:tcW w:w="1357" w:type="dxa"/>
            <w:shd w:val="clear" w:color="auto" w:fill="auto"/>
          </w:tcPr>
          <w:p w14:paraId="570B2870" w14:textId="77777777" w:rsidR="00E217F4" w:rsidRPr="005D5825" w:rsidRDefault="00E217F4" w:rsidP="00D86354">
            <w:pPr>
              <w:rPr>
                <w:rFonts w:ascii="Calibri" w:hAnsi="Calibri"/>
                <w:b/>
              </w:rPr>
            </w:pPr>
            <w:r w:rsidRPr="005D5825">
              <w:rPr>
                <w:rFonts w:ascii="Calibri" w:hAnsi="Calibri"/>
                <w:b/>
              </w:rPr>
              <w:t>DPZP</w:t>
            </w:r>
          </w:p>
        </w:tc>
        <w:tc>
          <w:tcPr>
            <w:tcW w:w="1573" w:type="dxa"/>
            <w:shd w:val="clear" w:color="auto" w:fill="auto"/>
          </w:tcPr>
          <w:p w14:paraId="621B2F2C" w14:textId="77777777" w:rsidR="00E217F4" w:rsidRPr="005D5825" w:rsidRDefault="00E217F4" w:rsidP="00D86354">
            <w:pPr>
              <w:rPr>
                <w:rFonts w:ascii="Calibri" w:hAnsi="Calibri"/>
                <w:b/>
              </w:rPr>
            </w:pPr>
            <w:r w:rsidRPr="005D5825">
              <w:rPr>
                <w:rFonts w:ascii="Calibri" w:hAnsi="Calibri"/>
                <w:b/>
              </w:rPr>
              <w:t>Končna letna premija</w:t>
            </w:r>
          </w:p>
        </w:tc>
      </w:tr>
      <w:tr w:rsidR="00E217F4" w:rsidRPr="005D5825" w14:paraId="7F3F954F" w14:textId="77777777" w:rsidTr="00D86354">
        <w:tc>
          <w:tcPr>
            <w:tcW w:w="908" w:type="dxa"/>
            <w:shd w:val="clear" w:color="auto" w:fill="auto"/>
          </w:tcPr>
          <w:p w14:paraId="7E554116" w14:textId="77777777" w:rsidR="00E217F4" w:rsidRPr="005D5825" w:rsidRDefault="00E217F4" w:rsidP="00D86354">
            <w:pPr>
              <w:rPr>
                <w:rFonts w:ascii="Calibri" w:hAnsi="Calibri"/>
              </w:rPr>
            </w:pPr>
            <w:r>
              <w:rPr>
                <w:rFonts w:ascii="Calibri" w:hAnsi="Calibri"/>
              </w:rPr>
              <w:t>1</w:t>
            </w:r>
          </w:p>
        </w:tc>
        <w:tc>
          <w:tcPr>
            <w:tcW w:w="3160" w:type="dxa"/>
            <w:shd w:val="clear" w:color="auto" w:fill="auto"/>
          </w:tcPr>
          <w:p w14:paraId="27AEF4CF" w14:textId="77777777" w:rsidR="00E217F4" w:rsidRPr="005D5825" w:rsidRDefault="00E217F4" w:rsidP="00D86354">
            <w:pPr>
              <w:rPr>
                <w:rFonts w:ascii="Calibri" w:hAnsi="Calibri"/>
              </w:rPr>
            </w:pPr>
            <w:r>
              <w:rPr>
                <w:rFonts w:ascii="Calibri" w:hAnsi="Calibri"/>
              </w:rPr>
              <w:t>Kolektivno nezgodno zavarovanje</w:t>
            </w:r>
          </w:p>
        </w:tc>
        <w:tc>
          <w:tcPr>
            <w:tcW w:w="1200" w:type="dxa"/>
            <w:shd w:val="clear" w:color="auto" w:fill="auto"/>
          </w:tcPr>
          <w:p w14:paraId="7DF280F0" w14:textId="77777777" w:rsidR="00E217F4" w:rsidRPr="005D5825" w:rsidRDefault="00E217F4" w:rsidP="00D86354">
            <w:pPr>
              <w:rPr>
                <w:rFonts w:ascii="Calibri" w:hAnsi="Calibri"/>
              </w:rPr>
            </w:pPr>
          </w:p>
        </w:tc>
        <w:tc>
          <w:tcPr>
            <w:tcW w:w="1560" w:type="dxa"/>
            <w:shd w:val="clear" w:color="auto" w:fill="auto"/>
          </w:tcPr>
          <w:p w14:paraId="5B496BED" w14:textId="77777777" w:rsidR="00E217F4" w:rsidRPr="005D5825" w:rsidRDefault="00E217F4" w:rsidP="00D86354">
            <w:pPr>
              <w:rPr>
                <w:rFonts w:ascii="Calibri" w:hAnsi="Calibri"/>
              </w:rPr>
            </w:pPr>
          </w:p>
        </w:tc>
        <w:tc>
          <w:tcPr>
            <w:tcW w:w="1357" w:type="dxa"/>
            <w:shd w:val="clear" w:color="auto" w:fill="auto"/>
          </w:tcPr>
          <w:p w14:paraId="2ABE3CF0" w14:textId="77777777" w:rsidR="00E217F4" w:rsidRPr="005D5825" w:rsidRDefault="00E217F4" w:rsidP="00D86354">
            <w:pPr>
              <w:rPr>
                <w:rFonts w:ascii="Calibri" w:hAnsi="Calibri"/>
              </w:rPr>
            </w:pPr>
          </w:p>
        </w:tc>
        <w:tc>
          <w:tcPr>
            <w:tcW w:w="1573" w:type="dxa"/>
            <w:shd w:val="clear" w:color="auto" w:fill="auto"/>
          </w:tcPr>
          <w:p w14:paraId="5F3494DC" w14:textId="77777777" w:rsidR="00E217F4" w:rsidRPr="005D5825" w:rsidRDefault="00E217F4" w:rsidP="00D86354">
            <w:pPr>
              <w:rPr>
                <w:rFonts w:ascii="Calibri" w:hAnsi="Calibri"/>
              </w:rPr>
            </w:pPr>
          </w:p>
        </w:tc>
      </w:tr>
      <w:tr w:rsidR="00E217F4" w:rsidRPr="00A36719" w14:paraId="3A4E697A" w14:textId="77777777" w:rsidTr="00D86354">
        <w:tc>
          <w:tcPr>
            <w:tcW w:w="908" w:type="dxa"/>
            <w:shd w:val="clear" w:color="auto" w:fill="auto"/>
          </w:tcPr>
          <w:p w14:paraId="454FEC4A" w14:textId="77777777" w:rsidR="00E217F4" w:rsidRPr="001951FA" w:rsidRDefault="00E217F4" w:rsidP="00D86354">
            <w:pPr>
              <w:rPr>
                <w:rFonts w:ascii="Calibri" w:hAnsi="Calibri"/>
              </w:rPr>
            </w:pPr>
            <w:r w:rsidRPr="001951FA">
              <w:rPr>
                <w:rFonts w:ascii="Calibri" w:hAnsi="Calibri"/>
              </w:rPr>
              <w:t>2</w:t>
            </w:r>
          </w:p>
        </w:tc>
        <w:tc>
          <w:tcPr>
            <w:tcW w:w="3160" w:type="dxa"/>
            <w:shd w:val="clear" w:color="auto" w:fill="auto"/>
          </w:tcPr>
          <w:p w14:paraId="26289EA3" w14:textId="77777777" w:rsidR="00E217F4" w:rsidRPr="001951FA" w:rsidRDefault="00E217F4" w:rsidP="00D86354">
            <w:pPr>
              <w:rPr>
                <w:rFonts w:ascii="Calibri" w:hAnsi="Calibri"/>
              </w:rPr>
            </w:pPr>
            <w:r w:rsidRPr="001951FA">
              <w:rPr>
                <w:rFonts w:ascii="Calibri" w:hAnsi="Calibri"/>
              </w:rPr>
              <w:t>Nezgodno zavarovanje / osebo</w:t>
            </w:r>
          </w:p>
        </w:tc>
        <w:tc>
          <w:tcPr>
            <w:tcW w:w="1200" w:type="dxa"/>
            <w:shd w:val="clear" w:color="auto" w:fill="auto"/>
          </w:tcPr>
          <w:p w14:paraId="7F5A9F30" w14:textId="77777777" w:rsidR="00E217F4" w:rsidRPr="00A36719" w:rsidRDefault="00E217F4" w:rsidP="00D86354">
            <w:pPr>
              <w:rPr>
                <w:rFonts w:ascii="Calibri" w:hAnsi="Calibri"/>
                <w:strike/>
              </w:rPr>
            </w:pPr>
            <w:r w:rsidRPr="00A36719">
              <w:rPr>
                <w:rFonts w:ascii="Calibri" w:hAnsi="Calibri"/>
                <w:strike/>
              </w:rPr>
              <w:t xml:space="preserve">   </w:t>
            </w:r>
          </w:p>
        </w:tc>
        <w:tc>
          <w:tcPr>
            <w:tcW w:w="1560" w:type="dxa"/>
            <w:shd w:val="clear" w:color="auto" w:fill="auto"/>
          </w:tcPr>
          <w:p w14:paraId="5299FBAF" w14:textId="77777777" w:rsidR="00E217F4" w:rsidRPr="00A36719" w:rsidRDefault="00E217F4" w:rsidP="00D86354">
            <w:pPr>
              <w:rPr>
                <w:rFonts w:ascii="Calibri" w:hAnsi="Calibri"/>
                <w:strike/>
              </w:rPr>
            </w:pPr>
            <w:r w:rsidRPr="00A36719">
              <w:rPr>
                <w:rFonts w:ascii="Calibri" w:hAnsi="Calibri"/>
                <w:strike/>
              </w:rPr>
              <w:t xml:space="preserve"> </w:t>
            </w:r>
          </w:p>
        </w:tc>
        <w:tc>
          <w:tcPr>
            <w:tcW w:w="1357" w:type="dxa"/>
            <w:shd w:val="clear" w:color="auto" w:fill="auto"/>
          </w:tcPr>
          <w:p w14:paraId="78593D2A" w14:textId="77777777" w:rsidR="00E217F4" w:rsidRPr="00A36719" w:rsidRDefault="00E217F4" w:rsidP="00D86354">
            <w:pPr>
              <w:rPr>
                <w:rFonts w:ascii="Calibri" w:hAnsi="Calibri"/>
                <w:strike/>
              </w:rPr>
            </w:pPr>
            <w:r w:rsidRPr="00A36719">
              <w:rPr>
                <w:rFonts w:ascii="Calibri" w:hAnsi="Calibri"/>
                <w:strike/>
              </w:rPr>
              <w:t xml:space="preserve"> </w:t>
            </w:r>
          </w:p>
        </w:tc>
        <w:tc>
          <w:tcPr>
            <w:tcW w:w="1573" w:type="dxa"/>
            <w:shd w:val="clear" w:color="auto" w:fill="auto"/>
          </w:tcPr>
          <w:p w14:paraId="128C773C" w14:textId="77777777" w:rsidR="00E217F4" w:rsidRPr="00A36719" w:rsidRDefault="00E217F4" w:rsidP="00D86354">
            <w:pPr>
              <w:rPr>
                <w:rFonts w:ascii="Calibri" w:hAnsi="Calibri"/>
                <w:strike/>
              </w:rPr>
            </w:pPr>
            <w:r w:rsidRPr="00A36719">
              <w:rPr>
                <w:rFonts w:ascii="Calibri" w:hAnsi="Calibri"/>
                <w:strike/>
              </w:rPr>
              <w:t xml:space="preserve"> </w:t>
            </w:r>
          </w:p>
          <w:p w14:paraId="31C6FFC1" w14:textId="77777777" w:rsidR="00E217F4" w:rsidRPr="00A36719" w:rsidRDefault="00E217F4" w:rsidP="00D86354">
            <w:pPr>
              <w:rPr>
                <w:rFonts w:ascii="Calibri" w:hAnsi="Calibri"/>
                <w:strike/>
              </w:rPr>
            </w:pPr>
          </w:p>
        </w:tc>
      </w:tr>
      <w:tr w:rsidR="00E217F4" w:rsidRPr="005D5825" w14:paraId="638D585A" w14:textId="77777777" w:rsidTr="00D86354">
        <w:tc>
          <w:tcPr>
            <w:tcW w:w="908" w:type="dxa"/>
            <w:shd w:val="clear" w:color="auto" w:fill="auto"/>
          </w:tcPr>
          <w:p w14:paraId="6D314968" w14:textId="77777777" w:rsidR="00E217F4" w:rsidRPr="005D5825" w:rsidRDefault="00E217F4" w:rsidP="00D86354">
            <w:pPr>
              <w:rPr>
                <w:rFonts w:ascii="Calibri" w:hAnsi="Calibri"/>
                <w:b/>
              </w:rPr>
            </w:pPr>
            <w:r w:rsidRPr="005D5825">
              <w:rPr>
                <w:rFonts w:ascii="Calibri" w:hAnsi="Calibri"/>
                <w:b/>
              </w:rPr>
              <w:t>SKUPAJ</w:t>
            </w:r>
          </w:p>
        </w:tc>
        <w:tc>
          <w:tcPr>
            <w:tcW w:w="3160" w:type="dxa"/>
            <w:shd w:val="clear" w:color="auto" w:fill="auto"/>
          </w:tcPr>
          <w:p w14:paraId="16D9FDB0" w14:textId="77777777" w:rsidR="00E217F4" w:rsidRPr="005D5825" w:rsidRDefault="00E217F4" w:rsidP="00D86354">
            <w:pPr>
              <w:rPr>
                <w:rFonts w:ascii="Calibri" w:hAnsi="Calibri"/>
                <w:b/>
              </w:rPr>
            </w:pPr>
          </w:p>
        </w:tc>
        <w:tc>
          <w:tcPr>
            <w:tcW w:w="1200" w:type="dxa"/>
            <w:shd w:val="clear" w:color="auto" w:fill="auto"/>
          </w:tcPr>
          <w:p w14:paraId="43E619C9" w14:textId="77777777" w:rsidR="00E217F4" w:rsidRPr="005D5825" w:rsidRDefault="00E217F4" w:rsidP="00D86354">
            <w:pPr>
              <w:rPr>
                <w:rFonts w:ascii="Calibri" w:hAnsi="Calibri"/>
                <w:b/>
              </w:rPr>
            </w:pPr>
          </w:p>
        </w:tc>
        <w:tc>
          <w:tcPr>
            <w:tcW w:w="1560" w:type="dxa"/>
            <w:shd w:val="clear" w:color="auto" w:fill="auto"/>
          </w:tcPr>
          <w:p w14:paraId="6D780D7B" w14:textId="77777777" w:rsidR="00E217F4" w:rsidRPr="005D5825" w:rsidRDefault="00E217F4" w:rsidP="00D86354">
            <w:pPr>
              <w:rPr>
                <w:rFonts w:ascii="Calibri" w:hAnsi="Calibri"/>
                <w:b/>
              </w:rPr>
            </w:pPr>
          </w:p>
        </w:tc>
        <w:tc>
          <w:tcPr>
            <w:tcW w:w="1357" w:type="dxa"/>
            <w:shd w:val="clear" w:color="auto" w:fill="auto"/>
          </w:tcPr>
          <w:p w14:paraId="31AA233E" w14:textId="77777777" w:rsidR="00E217F4" w:rsidRPr="005D5825" w:rsidRDefault="00E217F4" w:rsidP="00D86354">
            <w:pPr>
              <w:rPr>
                <w:rFonts w:ascii="Calibri" w:hAnsi="Calibri"/>
                <w:b/>
              </w:rPr>
            </w:pPr>
          </w:p>
        </w:tc>
        <w:tc>
          <w:tcPr>
            <w:tcW w:w="1573" w:type="dxa"/>
            <w:shd w:val="clear" w:color="auto" w:fill="auto"/>
          </w:tcPr>
          <w:p w14:paraId="6716C93A" w14:textId="77777777" w:rsidR="00E217F4" w:rsidRPr="005D5825" w:rsidRDefault="00E217F4" w:rsidP="00D86354">
            <w:pPr>
              <w:rPr>
                <w:rFonts w:ascii="Calibri" w:hAnsi="Calibri"/>
                <w:b/>
              </w:rPr>
            </w:pPr>
          </w:p>
          <w:p w14:paraId="7032AFC0" w14:textId="77777777" w:rsidR="00E217F4" w:rsidRPr="005D5825" w:rsidRDefault="00E217F4" w:rsidP="00D86354">
            <w:pPr>
              <w:rPr>
                <w:rFonts w:ascii="Calibri" w:hAnsi="Calibri"/>
                <w:b/>
              </w:rPr>
            </w:pPr>
          </w:p>
        </w:tc>
      </w:tr>
    </w:tbl>
    <w:p w14:paraId="40835B6C" w14:textId="3AC9276E" w:rsidR="00E217F4" w:rsidRPr="00E217F4" w:rsidRDefault="00E217F4" w:rsidP="00E217F4">
      <w:pPr>
        <w:pStyle w:val="ListParagraph"/>
        <w:numPr>
          <w:ilvl w:val="0"/>
          <w:numId w:val="25"/>
        </w:numPr>
      </w:pPr>
      <w:r w:rsidRPr="00E217F4">
        <w:t>Navedena mora biti skupna vrednost ponudbe za prvo obračunsko leto za posamezen sklop, ki velja še za naslednja pogodbena leta zavarovanja. Vsako zaključeno leto se uskladijo nove nabavne vrednosti opreme</w:t>
      </w:r>
      <w:r w:rsidR="00A36719">
        <w:t xml:space="preserve"> in število zaposlenih</w:t>
      </w:r>
      <w:r w:rsidRPr="00E217F4">
        <w:t xml:space="preserve">. Zavarovalnica sprejme v zavarovanje pod enakimi pogoji tudi vse </w:t>
      </w:r>
      <w:r w:rsidRPr="00E7581B">
        <w:t>nove</w:t>
      </w:r>
      <w:r w:rsidR="00A36719" w:rsidRPr="00E7581B">
        <w:t xml:space="preserve"> zaposlene </w:t>
      </w:r>
      <w:r w:rsidRPr="00E7581B">
        <w:t xml:space="preserve"> , ki se</w:t>
      </w:r>
      <w:r w:rsidR="00A36719" w:rsidRPr="00E7581B">
        <w:t xml:space="preserve"> zaposlijo najmanj za polovični delavni čas med letom ter investicije in nabave naročnika</w:t>
      </w:r>
      <w:r w:rsidR="00A36719" w:rsidRPr="00E217F4">
        <w:t xml:space="preserve"> </w:t>
      </w:r>
      <w:r w:rsidRPr="00E217F4">
        <w:t xml:space="preserve">med zavarovalnim obdobjem. </w:t>
      </w:r>
    </w:p>
    <w:p w14:paraId="0A571933" w14:textId="77777777" w:rsidR="00E217F4" w:rsidRPr="00E217F4" w:rsidRDefault="00E217F4" w:rsidP="00E217F4">
      <w:pPr>
        <w:ind w:left="360"/>
        <w:rPr>
          <w:szCs w:val="28"/>
        </w:rPr>
      </w:pPr>
    </w:p>
    <w:p w14:paraId="4A6E80A2" w14:textId="0E1378E4" w:rsidR="00E217F4" w:rsidRPr="00E217F4" w:rsidRDefault="00E217F4" w:rsidP="00E217F4">
      <w:pPr>
        <w:pStyle w:val="ListParagraph"/>
        <w:numPr>
          <w:ilvl w:val="0"/>
          <w:numId w:val="25"/>
        </w:numPr>
        <w:rPr>
          <w:szCs w:val="28"/>
        </w:rPr>
      </w:pPr>
      <w:r w:rsidRPr="00E217F4">
        <w:rPr>
          <w:szCs w:val="28"/>
        </w:rPr>
        <w:t>Veljavnost ponudbe do ................................</w:t>
      </w:r>
    </w:p>
    <w:p w14:paraId="01D13F04" w14:textId="77777777" w:rsidR="00E217F4" w:rsidRDefault="00E217F4" w:rsidP="00E217F4">
      <w:pPr>
        <w:pStyle w:val="ListParagraph"/>
        <w:numPr>
          <w:ilvl w:val="0"/>
          <w:numId w:val="25"/>
        </w:numPr>
        <w:rPr>
          <w:szCs w:val="28"/>
        </w:rPr>
      </w:pPr>
      <w:r w:rsidRPr="00E217F4">
        <w:rPr>
          <w:szCs w:val="28"/>
        </w:rPr>
        <w:t>Rok plačila  je 30 dni od dneva prejema pravilno izstavljenega e-računa.</w:t>
      </w:r>
    </w:p>
    <w:p w14:paraId="4AA817FC" w14:textId="77777777" w:rsidR="001951FA" w:rsidRPr="001951FA" w:rsidRDefault="001951FA" w:rsidP="001951FA">
      <w:pPr>
        <w:pStyle w:val="ListParagraph"/>
        <w:rPr>
          <w:szCs w:val="28"/>
        </w:rPr>
      </w:pPr>
    </w:p>
    <w:p w14:paraId="2DAD0427" w14:textId="77777777" w:rsidR="001951FA" w:rsidRPr="001951FA" w:rsidRDefault="001951FA" w:rsidP="001951FA">
      <w:pPr>
        <w:pStyle w:val="ListParagraph"/>
        <w:numPr>
          <w:ilvl w:val="0"/>
          <w:numId w:val="25"/>
        </w:numPr>
        <w:shd w:val="clear" w:color="auto" w:fill="FFFFFF"/>
      </w:pPr>
      <w:r w:rsidRPr="001951FA">
        <w:t xml:space="preserve">Priloga: </w:t>
      </w:r>
    </w:p>
    <w:p w14:paraId="5E4A0EBB" w14:textId="24351930" w:rsidR="00286BA2" w:rsidRPr="001951FA" w:rsidRDefault="001951FA" w:rsidP="001951FA">
      <w:pPr>
        <w:pStyle w:val="ListParagraph"/>
        <w:numPr>
          <w:ilvl w:val="0"/>
          <w:numId w:val="25"/>
        </w:numPr>
        <w:shd w:val="clear" w:color="auto" w:fill="FFFFFF"/>
        <w:rPr>
          <w:bCs/>
          <w:szCs w:val="20"/>
        </w:rPr>
      </w:pPr>
      <w:r w:rsidRPr="001951FA">
        <w:rPr>
          <w:bCs/>
        </w:rPr>
        <w:t xml:space="preserve">Obračunski listi iz katerih je razvidna zavarovalna vsota, premijska stopnja, premija brez popusta, količina popusta na zavarovalno premijo, končna premija brez davka od prometa zavarovalnih poslov in premija z vključenim davkom od prometa zavarovalnih poslov – za posamezno zavarovalno vrsto.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802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6" w:name="_Toc417460431"/>
            <w:r w:rsidRPr="0035479D">
              <w:rPr>
                <w:rFonts w:asciiTheme="minorHAnsi" w:hAnsiTheme="minorHAnsi" w:cs="Arial"/>
                <w:color w:val="000000"/>
                <w:sz w:val="28"/>
                <w:szCs w:val="28"/>
              </w:rPr>
              <w:lastRenderedPageBreak/>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7" w:name="_Toc349726804"/>
            <w:bookmarkStart w:id="8" w:name="_Toc343222393"/>
            <w:bookmarkStart w:id="9" w:name="_Toc262634075"/>
            <w:bookmarkStart w:id="10"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7"/>
            <w:bookmarkEnd w:id="8"/>
            <w:bookmarkEnd w:id="9"/>
            <w:bookmarkEnd w:id="10"/>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038F0C96"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270980">
        <w:rPr>
          <w:rFonts w:asciiTheme="minorHAnsi" w:hAnsiTheme="minorHAnsi"/>
          <w:sz w:val="24"/>
          <w:szCs w:val="24"/>
        </w:rPr>
        <w:t>Premoženjsko in kolektivno nezgodno zavarovanje</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1" w:name="_Toc343222147"/>
      <w:bookmarkEnd w:id="11"/>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2"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lastRenderedPageBreak/>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2"/>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3" w:name="_Toc349726802"/>
      <w:bookmarkStart w:id="14" w:name="_Toc343222391"/>
      <w:bookmarkStart w:id="15" w:name="_Toc262634073"/>
      <w:bookmarkStart w:id="16" w:name="_Toc262632962"/>
    </w:p>
    <w:bookmarkEnd w:id="13"/>
    <w:bookmarkEnd w:id="14"/>
    <w:bookmarkEnd w:id="15"/>
    <w:bookmarkEnd w:id="16"/>
    <w:p w14:paraId="3A2084F6" w14:textId="77777777" w:rsidR="0002640D" w:rsidRPr="00D338DE" w:rsidRDefault="0002640D" w:rsidP="0002640D">
      <w:pPr>
        <w:rPr>
          <w:rFonts w:asciiTheme="minorHAnsi" w:hAnsiTheme="minorHAnsi"/>
          <w:sz w:val="24"/>
          <w:szCs w:val="24"/>
        </w:rPr>
      </w:pPr>
    </w:p>
    <w:p w14:paraId="0C9992A2" w14:textId="3EC97B6E"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B6368C">
        <w:rPr>
          <w:rFonts w:asciiTheme="minorHAnsi" w:hAnsiTheme="minorHAnsi"/>
          <w:sz w:val="24"/>
          <w:szCs w:val="24"/>
        </w:rPr>
        <w:t>Premoženjsko in kolektivno nezgodno zavarovanje</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Pr="00D338DE" w:rsidRDefault="0002640D"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08F17D81" w14:textId="77777777" w:rsidR="00705976" w:rsidRDefault="00705976" w:rsidP="00870E70">
      <w:pPr>
        <w:spacing w:after="200" w:line="276" w:lineRule="auto"/>
        <w:rPr>
          <w:rFonts w:asciiTheme="minorHAnsi" w:eastAsia="Calibri" w:hAnsiTheme="minorHAnsi"/>
          <w:b/>
          <w:color w:val="000000" w:themeColor="text1"/>
          <w:sz w:val="28"/>
          <w:szCs w:val="28"/>
        </w:rPr>
      </w:pPr>
      <w:bookmarkStart w:id="17" w:name="_Toc417460443"/>
    </w:p>
    <w:p w14:paraId="33687A42" w14:textId="77777777" w:rsidR="00705976" w:rsidRDefault="00705976" w:rsidP="00870E70">
      <w:pPr>
        <w:spacing w:after="200" w:line="276" w:lineRule="auto"/>
        <w:rPr>
          <w:rFonts w:asciiTheme="minorHAnsi" w:eastAsia="Calibri" w:hAnsiTheme="minorHAnsi"/>
          <w:b/>
          <w:color w:val="000000" w:themeColor="text1"/>
          <w:sz w:val="28"/>
          <w:szCs w:val="28"/>
        </w:rPr>
      </w:pPr>
    </w:p>
    <w:p w14:paraId="61DCFC6D" w14:textId="395F92ED" w:rsidR="00B447DA" w:rsidRPr="0035479D" w:rsidRDefault="002C7296" w:rsidP="00870E70">
      <w:pPr>
        <w:spacing w:after="200" w:line="276" w:lineRule="auto"/>
        <w:rPr>
          <w:rStyle w:val="Emphasis"/>
          <w:rFonts w:asciiTheme="minorHAnsi" w:hAnsiTheme="minorHAnsi"/>
          <w:b w:val="0"/>
          <w:szCs w:val="28"/>
        </w:rPr>
      </w:pPr>
      <w:r>
        <w:rPr>
          <w:rFonts w:asciiTheme="minorHAnsi" w:eastAsia="Calibri" w:hAnsiTheme="minorHAnsi"/>
          <w:b/>
          <w:color w:val="000000" w:themeColor="text1"/>
          <w:sz w:val="28"/>
          <w:szCs w:val="28"/>
        </w:rPr>
        <w:br w:type="page"/>
      </w:r>
      <w:r w:rsidR="006C322F"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006C322F"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p>
    <w:p w14:paraId="75CCCB52" w14:textId="77777777"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A82CA7">
        <w:tc>
          <w:tcPr>
            <w:tcW w:w="5495" w:type="dxa"/>
          </w:tcPr>
          <w:p w14:paraId="65FB756A" w14:textId="77777777" w:rsidR="006C322F" w:rsidRDefault="006C322F" w:rsidP="006C322F">
            <w:pPr>
              <w:rPr>
                <w:rFonts w:asciiTheme="minorHAnsi" w:hAnsiTheme="minorHAnsi"/>
                <w:sz w:val="24"/>
                <w:szCs w:val="24"/>
              </w:rPr>
            </w:pPr>
          </w:p>
          <w:p w14:paraId="7AD452A0" w14:textId="77777777" w:rsidR="00C70AFF" w:rsidRDefault="00C70AFF" w:rsidP="006C322F">
            <w:pPr>
              <w:rPr>
                <w:rFonts w:asciiTheme="minorHAnsi" w:hAnsiTheme="minorHAnsi"/>
                <w:sz w:val="24"/>
                <w:szCs w:val="24"/>
              </w:rPr>
            </w:pPr>
          </w:p>
          <w:p w14:paraId="3E72AC47" w14:textId="77777777" w:rsidR="00C70AFF" w:rsidRDefault="00C70AFF" w:rsidP="006C322F">
            <w:pPr>
              <w:rPr>
                <w:rFonts w:asciiTheme="minorHAnsi" w:hAnsiTheme="minorHAnsi"/>
                <w:sz w:val="24"/>
                <w:szCs w:val="24"/>
              </w:rPr>
            </w:pPr>
          </w:p>
          <w:p w14:paraId="5047E5DA" w14:textId="77777777" w:rsidR="00C70AFF" w:rsidRDefault="00C70AFF" w:rsidP="006C322F">
            <w:pPr>
              <w:rPr>
                <w:rFonts w:asciiTheme="minorHAnsi" w:hAnsiTheme="minorHAnsi"/>
                <w:sz w:val="24"/>
                <w:szCs w:val="24"/>
              </w:rPr>
            </w:pPr>
          </w:p>
          <w:p w14:paraId="7149AFAA" w14:textId="77777777" w:rsidR="00C70AFF" w:rsidRDefault="00C70AFF" w:rsidP="006C322F">
            <w:pPr>
              <w:rPr>
                <w:rFonts w:asciiTheme="minorHAnsi" w:hAnsiTheme="minorHAnsi"/>
                <w:sz w:val="24"/>
                <w:szCs w:val="24"/>
              </w:rPr>
            </w:pPr>
          </w:p>
          <w:p w14:paraId="32E4F3EF" w14:textId="77777777" w:rsidR="00C70AFF" w:rsidRDefault="00C70AFF" w:rsidP="006C322F">
            <w:pPr>
              <w:rPr>
                <w:rFonts w:asciiTheme="minorHAnsi" w:hAnsiTheme="minorHAnsi"/>
                <w:sz w:val="24"/>
                <w:szCs w:val="24"/>
              </w:rPr>
            </w:pPr>
          </w:p>
          <w:p w14:paraId="146EF650" w14:textId="77777777" w:rsidR="00C70AFF" w:rsidRDefault="00C70AFF" w:rsidP="006C322F">
            <w:pPr>
              <w:rPr>
                <w:rFonts w:asciiTheme="minorHAnsi" w:hAnsiTheme="minorHAnsi"/>
                <w:sz w:val="24"/>
                <w:szCs w:val="24"/>
              </w:rPr>
            </w:pPr>
          </w:p>
          <w:p w14:paraId="7FEC1068" w14:textId="77777777" w:rsidR="00C70AFF" w:rsidRDefault="00C70AFF" w:rsidP="006C322F">
            <w:pPr>
              <w:rPr>
                <w:rFonts w:asciiTheme="minorHAnsi" w:hAnsiTheme="minorHAnsi"/>
                <w:sz w:val="24"/>
                <w:szCs w:val="24"/>
              </w:rPr>
            </w:pPr>
          </w:p>
          <w:p w14:paraId="1E3E7293" w14:textId="77777777" w:rsidR="00C70AFF" w:rsidRDefault="00C70AFF" w:rsidP="006C322F">
            <w:pPr>
              <w:rPr>
                <w:rFonts w:asciiTheme="minorHAnsi" w:hAnsiTheme="minorHAnsi"/>
                <w:sz w:val="24"/>
                <w:szCs w:val="24"/>
              </w:rPr>
            </w:pPr>
          </w:p>
          <w:p w14:paraId="5CBE3091" w14:textId="77777777" w:rsidR="00C70AFF" w:rsidRDefault="00C70AFF" w:rsidP="006C322F">
            <w:pPr>
              <w:rPr>
                <w:rFonts w:asciiTheme="minorHAnsi" w:hAnsiTheme="minorHAnsi"/>
                <w:sz w:val="24"/>
                <w:szCs w:val="24"/>
              </w:rPr>
            </w:pPr>
          </w:p>
          <w:p w14:paraId="075A093D" w14:textId="77777777" w:rsidR="00C70AFF" w:rsidRDefault="00C70AFF" w:rsidP="006C322F">
            <w:pPr>
              <w:rPr>
                <w:rFonts w:asciiTheme="minorHAnsi" w:hAnsiTheme="minorHAnsi"/>
                <w:sz w:val="24"/>
                <w:szCs w:val="24"/>
              </w:rPr>
            </w:pPr>
          </w:p>
          <w:p w14:paraId="2421257B" w14:textId="77777777" w:rsidR="00C70AFF" w:rsidRDefault="00C70AFF" w:rsidP="006C322F">
            <w:pPr>
              <w:rPr>
                <w:rFonts w:asciiTheme="minorHAnsi" w:hAnsiTheme="minorHAnsi"/>
                <w:sz w:val="24"/>
                <w:szCs w:val="24"/>
              </w:rPr>
            </w:pPr>
          </w:p>
          <w:p w14:paraId="26A79BA1" w14:textId="77777777" w:rsidR="00C70AFF" w:rsidRDefault="00C70AFF" w:rsidP="006C322F">
            <w:pPr>
              <w:rPr>
                <w:rFonts w:asciiTheme="minorHAnsi" w:hAnsiTheme="minorHAnsi"/>
                <w:sz w:val="24"/>
                <w:szCs w:val="24"/>
              </w:rPr>
            </w:pPr>
          </w:p>
          <w:p w14:paraId="070A2EF5" w14:textId="77777777" w:rsidR="00C70AFF" w:rsidRDefault="00C70AFF" w:rsidP="006C322F">
            <w:pPr>
              <w:rPr>
                <w:rFonts w:asciiTheme="minorHAnsi" w:hAnsiTheme="minorHAnsi"/>
                <w:sz w:val="24"/>
                <w:szCs w:val="24"/>
              </w:rPr>
            </w:pPr>
          </w:p>
          <w:p w14:paraId="2CB81AB6" w14:textId="77777777" w:rsidR="00C70AFF" w:rsidRDefault="00C70AFF" w:rsidP="006C322F">
            <w:pPr>
              <w:rPr>
                <w:rFonts w:asciiTheme="minorHAnsi" w:hAnsiTheme="minorHAnsi"/>
                <w:sz w:val="24"/>
                <w:szCs w:val="24"/>
              </w:rPr>
            </w:pPr>
          </w:p>
          <w:p w14:paraId="2DE58A51" w14:textId="77777777" w:rsidR="00C70AFF" w:rsidRDefault="00C70AFF" w:rsidP="006C322F">
            <w:pPr>
              <w:rPr>
                <w:rFonts w:asciiTheme="minorHAnsi" w:hAnsiTheme="minorHAnsi"/>
                <w:sz w:val="24"/>
                <w:szCs w:val="24"/>
              </w:rPr>
            </w:pPr>
          </w:p>
          <w:p w14:paraId="59F802DE" w14:textId="77777777" w:rsidR="00C70AFF" w:rsidRDefault="00C70AFF" w:rsidP="006C322F">
            <w:pPr>
              <w:rPr>
                <w:rFonts w:asciiTheme="minorHAnsi" w:hAnsiTheme="minorHAnsi"/>
                <w:sz w:val="24"/>
                <w:szCs w:val="24"/>
              </w:rPr>
            </w:pPr>
          </w:p>
          <w:p w14:paraId="1A92D664" w14:textId="77777777" w:rsidR="00C70AFF" w:rsidRDefault="00C70AFF" w:rsidP="006C322F">
            <w:pPr>
              <w:rPr>
                <w:rFonts w:asciiTheme="minorHAnsi" w:hAnsiTheme="minorHAnsi"/>
                <w:sz w:val="24"/>
                <w:szCs w:val="24"/>
              </w:rPr>
            </w:pPr>
          </w:p>
          <w:p w14:paraId="0E3788B5" w14:textId="77777777" w:rsidR="00C70AFF" w:rsidRDefault="00C70AFF" w:rsidP="006C322F">
            <w:pPr>
              <w:rPr>
                <w:rFonts w:asciiTheme="minorHAnsi" w:hAnsiTheme="minorHAnsi"/>
                <w:sz w:val="24"/>
                <w:szCs w:val="24"/>
              </w:rPr>
            </w:pPr>
          </w:p>
          <w:p w14:paraId="03843B15" w14:textId="77777777" w:rsidR="00C70AFF" w:rsidRDefault="00C70AFF" w:rsidP="006C322F">
            <w:pPr>
              <w:rPr>
                <w:rFonts w:asciiTheme="minorHAnsi" w:hAnsiTheme="minorHAnsi"/>
                <w:sz w:val="24"/>
                <w:szCs w:val="24"/>
              </w:rPr>
            </w:pPr>
          </w:p>
          <w:p w14:paraId="02DB585E" w14:textId="77777777" w:rsidR="00C70AFF" w:rsidRDefault="00C70AFF" w:rsidP="006C322F">
            <w:pPr>
              <w:rPr>
                <w:rFonts w:asciiTheme="minorHAnsi" w:hAnsiTheme="minorHAnsi"/>
                <w:sz w:val="24"/>
                <w:szCs w:val="24"/>
              </w:rPr>
            </w:pPr>
          </w:p>
          <w:p w14:paraId="33D9C96B" w14:textId="77777777" w:rsidR="00C70AFF" w:rsidRDefault="00C70AFF" w:rsidP="006C322F">
            <w:pPr>
              <w:rPr>
                <w:rFonts w:asciiTheme="minorHAnsi" w:hAnsiTheme="minorHAnsi"/>
                <w:sz w:val="24"/>
                <w:szCs w:val="24"/>
              </w:rPr>
            </w:pPr>
          </w:p>
          <w:p w14:paraId="4510DB59" w14:textId="77777777" w:rsidR="00C70AFF" w:rsidRDefault="00C70AFF" w:rsidP="006C322F">
            <w:pPr>
              <w:rPr>
                <w:rFonts w:asciiTheme="minorHAnsi" w:hAnsiTheme="minorHAnsi"/>
                <w:sz w:val="24"/>
                <w:szCs w:val="24"/>
              </w:rPr>
            </w:pPr>
          </w:p>
          <w:p w14:paraId="32BBCF22" w14:textId="77777777" w:rsidR="00C70AFF" w:rsidRDefault="00C70AFF" w:rsidP="006C322F">
            <w:pPr>
              <w:rPr>
                <w:rFonts w:asciiTheme="minorHAnsi" w:hAnsiTheme="minorHAnsi"/>
                <w:sz w:val="24"/>
                <w:szCs w:val="24"/>
              </w:rPr>
            </w:pPr>
          </w:p>
          <w:p w14:paraId="6A06111C" w14:textId="77777777" w:rsidR="00C70AFF" w:rsidRDefault="00C70AFF" w:rsidP="006C322F">
            <w:pPr>
              <w:rPr>
                <w:rFonts w:asciiTheme="minorHAnsi" w:hAnsiTheme="minorHAnsi"/>
                <w:sz w:val="24"/>
                <w:szCs w:val="24"/>
              </w:rPr>
            </w:pPr>
          </w:p>
          <w:p w14:paraId="05CB3D23" w14:textId="77777777" w:rsidR="00C70AFF" w:rsidRDefault="00C70AFF" w:rsidP="006C322F">
            <w:pPr>
              <w:rPr>
                <w:rFonts w:asciiTheme="minorHAnsi" w:hAnsiTheme="minorHAnsi"/>
                <w:sz w:val="24"/>
                <w:szCs w:val="24"/>
              </w:rPr>
            </w:pPr>
          </w:p>
          <w:p w14:paraId="60F512A6" w14:textId="77777777" w:rsidR="00C70AFF" w:rsidRDefault="00C70AFF" w:rsidP="006C322F">
            <w:pPr>
              <w:rPr>
                <w:rFonts w:asciiTheme="minorHAnsi" w:hAnsiTheme="minorHAnsi"/>
                <w:sz w:val="24"/>
                <w:szCs w:val="24"/>
              </w:rPr>
            </w:pPr>
          </w:p>
          <w:p w14:paraId="34D94737" w14:textId="77777777" w:rsidR="00C70AFF" w:rsidRDefault="00C70AFF" w:rsidP="006C322F">
            <w:pPr>
              <w:rPr>
                <w:rFonts w:asciiTheme="minorHAnsi" w:hAnsiTheme="minorHAnsi"/>
                <w:sz w:val="24"/>
                <w:szCs w:val="24"/>
              </w:rPr>
            </w:pPr>
          </w:p>
          <w:p w14:paraId="0E8DEBD0" w14:textId="77777777" w:rsidR="00C70AFF" w:rsidRDefault="00C70AFF" w:rsidP="006C322F">
            <w:pPr>
              <w:rPr>
                <w:rFonts w:asciiTheme="minorHAnsi" w:hAnsiTheme="minorHAnsi"/>
                <w:sz w:val="24"/>
                <w:szCs w:val="24"/>
              </w:rPr>
            </w:pPr>
          </w:p>
          <w:p w14:paraId="759C5470" w14:textId="77777777" w:rsidR="00C70AFF" w:rsidRDefault="00C70AFF" w:rsidP="006C322F">
            <w:pPr>
              <w:rPr>
                <w:rFonts w:asciiTheme="minorHAnsi" w:hAnsiTheme="minorHAnsi"/>
                <w:sz w:val="24"/>
                <w:szCs w:val="24"/>
              </w:rPr>
            </w:pPr>
          </w:p>
          <w:p w14:paraId="096050A4" w14:textId="77777777" w:rsidR="00C70AFF" w:rsidRDefault="00C70AFF" w:rsidP="006C322F">
            <w:pPr>
              <w:rPr>
                <w:rFonts w:asciiTheme="minorHAnsi" w:hAnsiTheme="minorHAnsi"/>
                <w:sz w:val="24"/>
                <w:szCs w:val="24"/>
              </w:rPr>
            </w:pPr>
          </w:p>
          <w:p w14:paraId="4F02521C" w14:textId="77777777" w:rsidR="00C70AFF" w:rsidRDefault="00C70AFF" w:rsidP="006C322F">
            <w:pPr>
              <w:rPr>
                <w:rFonts w:asciiTheme="minorHAnsi" w:hAnsiTheme="minorHAnsi"/>
                <w:sz w:val="24"/>
                <w:szCs w:val="24"/>
              </w:rPr>
            </w:pPr>
          </w:p>
          <w:p w14:paraId="2714CE4C" w14:textId="77777777" w:rsidR="00C70AFF" w:rsidRDefault="00C70AFF" w:rsidP="006C322F">
            <w:pPr>
              <w:rPr>
                <w:rFonts w:asciiTheme="minorHAnsi" w:hAnsiTheme="minorHAnsi"/>
                <w:sz w:val="24"/>
                <w:szCs w:val="24"/>
              </w:rPr>
            </w:pPr>
          </w:p>
          <w:p w14:paraId="4DBAAAB5" w14:textId="77777777" w:rsidR="00C70AFF" w:rsidRPr="00D338DE" w:rsidRDefault="00C70AFF" w:rsidP="006C322F">
            <w:pPr>
              <w:rPr>
                <w:rFonts w:asciiTheme="minorHAnsi" w:hAnsiTheme="minorHAnsi"/>
                <w:sz w:val="24"/>
                <w:szCs w:val="24"/>
              </w:rPr>
            </w:pPr>
          </w:p>
        </w:tc>
        <w:tc>
          <w:tcPr>
            <w:tcW w:w="4127" w:type="dxa"/>
          </w:tcPr>
          <w:p w14:paraId="0D33B5FA" w14:textId="0C41840E"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0"/>
      </w:tblGrid>
      <w:tr w:rsidR="00C70AFF" w:rsidRPr="00D66358" w14:paraId="2ABAAF65" w14:textId="77777777" w:rsidTr="00D86354">
        <w:tc>
          <w:tcPr>
            <w:tcW w:w="9400" w:type="dxa"/>
            <w:tcBorders>
              <w:top w:val="nil"/>
              <w:left w:val="nil"/>
              <w:bottom w:val="single" w:sz="4" w:space="0" w:color="auto"/>
              <w:right w:val="nil"/>
            </w:tcBorders>
          </w:tcPr>
          <w:p w14:paraId="3C092D58" w14:textId="77777777" w:rsidR="00C70AFF" w:rsidRPr="00F011B8" w:rsidRDefault="00C70AFF" w:rsidP="00D86354">
            <w:pPr>
              <w:rPr>
                <w:rFonts w:asciiTheme="minorHAnsi" w:hAnsiTheme="minorHAnsi"/>
                <w:b/>
                <w:sz w:val="28"/>
                <w:szCs w:val="28"/>
              </w:rPr>
            </w:pPr>
            <w:r w:rsidRPr="00F011B8">
              <w:rPr>
                <w:rFonts w:asciiTheme="minorHAnsi" w:hAnsiTheme="minorHAnsi"/>
                <w:b/>
                <w:sz w:val="28"/>
                <w:szCs w:val="28"/>
              </w:rPr>
              <w:t>OBR. 9            ZBIR REFERENC PONUDNIKA</w:t>
            </w:r>
          </w:p>
          <w:p w14:paraId="471D5C10" w14:textId="77777777" w:rsidR="00C70AFF" w:rsidRPr="00D66358" w:rsidRDefault="00C70AFF" w:rsidP="00D86354">
            <w:pPr>
              <w:rPr>
                <w:rFonts w:asciiTheme="minorHAnsi" w:hAnsiTheme="minorHAnsi"/>
                <w:sz w:val="24"/>
                <w:szCs w:val="24"/>
              </w:rPr>
            </w:pPr>
          </w:p>
          <w:p w14:paraId="4C61BC83" w14:textId="77777777" w:rsidR="00C70AFF" w:rsidRPr="00D66358" w:rsidRDefault="00C70AFF" w:rsidP="00D86354">
            <w:pPr>
              <w:rPr>
                <w:rFonts w:asciiTheme="minorHAnsi" w:hAnsiTheme="minorHAnsi"/>
                <w:sz w:val="24"/>
                <w:szCs w:val="24"/>
              </w:rPr>
            </w:pPr>
          </w:p>
          <w:p w14:paraId="5C89BA3D" w14:textId="77777777" w:rsidR="00C70AFF" w:rsidRPr="00D66358" w:rsidRDefault="00C70AFF" w:rsidP="00D86354">
            <w:pPr>
              <w:rPr>
                <w:rFonts w:asciiTheme="minorHAnsi" w:hAnsiTheme="minorHAnsi"/>
                <w:sz w:val="24"/>
                <w:szCs w:val="24"/>
              </w:rPr>
            </w:pPr>
            <w:r w:rsidRPr="00D66358">
              <w:rPr>
                <w:rFonts w:asciiTheme="minorHAnsi" w:hAnsiTheme="minorHAnsi"/>
                <w:sz w:val="24"/>
                <w:szCs w:val="24"/>
              </w:rPr>
              <w:t>Ponudnik:</w:t>
            </w:r>
          </w:p>
        </w:tc>
      </w:tr>
    </w:tbl>
    <w:p w14:paraId="56E78B7C" w14:textId="77777777" w:rsidR="00C70AFF" w:rsidRPr="00D66358" w:rsidRDefault="00C70AFF" w:rsidP="00C70AFF">
      <w:pPr>
        <w:pStyle w:val="Header"/>
        <w:tabs>
          <w:tab w:val="clear" w:pos="4536"/>
          <w:tab w:val="clear" w:pos="9072"/>
        </w:tabs>
        <w:rPr>
          <w:rFonts w:cs="Calibri"/>
          <w:b/>
        </w:rPr>
      </w:pPr>
    </w:p>
    <w:p w14:paraId="619ED2F5" w14:textId="77777777" w:rsidR="006C1BEE" w:rsidRPr="00D66358" w:rsidRDefault="006C1BEE" w:rsidP="006C1BEE">
      <w:pPr>
        <w:shd w:val="clear" w:color="auto" w:fill="FFFFFF"/>
        <w:rPr>
          <w:rFonts w:asciiTheme="minorHAnsi" w:hAnsiTheme="minorHAnsi"/>
          <w:sz w:val="24"/>
          <w:szCs w:val="24"/>
        </w:rPr>
      </w:pPr>
    </w:p>
    <w:p w14:paraId="250FE2CA" w14:textId="0A12D43A" w:rsidR="006C1BEE" w:rsidRPr="00D66358" w:rsidRDefault="006C1BEE" w:rsidP="006C1BEE">
      <w:pPr>
        <w:numPr>
          <w:ilvl w:val="12"/>
          <w:numId w:val="0"/>
        </w:numPr>
        <w:rPr>
          <w:rFonts w:asciiTheme="minorHAnsi" w:hAnsiTheme="minorHAnsi"/>
          <w:sz w:val="24"/>
          <w:szCs w:val="24"/>
        </w:rPr>
      </w:pPr>
      <w:r w:rsidRPr="00D66358">
        <w:rPr>
          <w:rFonts w:asciiTheme="minorHAnsi" w:hAnsiTheme="minorHAnsi"/>
          <w:sz w:val="24"/>
          <w:szCs w:val="24"/>
        </w:rPr>
        <w:t>Ponudnik mora predložiti dokaz, da je v članicah (28) Evropske Unije imel dobave istovrstnih storitev in dosedanje izkušnje na področju predmeta javnega naročila. Potrjene morajo biti s strani poslovnih partnerjev, s katerimi sodeluje oz. je sodeloval v obdobju zadnjih treh /3/ let od datuma za oddajo ponudbe.</w:t>
      </w:r>
    </w:p>
    <w:p w14:paraId="6D7C146E" w14:textId="77777777" w:rsidR="006C1BEE" w:rsidRPr="00D66358" w:rsidRDefault="006C1BEE" w:rsidP="006C1BEE">
      <w:pPr>
        <w:numPr>
          <w:ilvl w:val="12"/>
          <w:numId w:val="0"/>
        </w:numPr>
        <w:rPr>
          <w:rFonts w:asciiTheme="minorHAnsi" w:hAnsiTheme="minorHAnsi"/>
          <w:sz w:val="24"/>
          <w:szCs w:val="24"/>
        </w:rPr>
      </w:pPr>
    </w:p>
    <w:p w14:paraId="4C28B0E1" w14:textId="77777777" w:rsidR="006C1BEE" w:rsidRPr="00D66358" w:rsidRDefault="006C1BEE" w:rsidP="006C1BEE">
      <w:pPr>
        <w:rPr>
          <w:rFonts w:asciiTheme="minorHAnsi" w:hAnsiTheme="minorHAnsi"/>
          <w:sz w:val="24"/>
          <w:szCs w:val="24"/>
        </w:rPr>
      </w:pPr>
      <w:r w:rsidRPr="00D66358">
        <w:rPr>
          <w:rFonts w:asciiTheme="minorHAnsi" w:hAnsiTheme="minorHAnsi"/>
          <w:sz w:val="24"/>
          <w:szCs w:val="24"/>
        </w:rPr>
        <w:t xml:space="preserve">Ponudnik mora predložiti najmanj 3 reference za posamezen sklop. Referenca predstavlja letni promet na področju primerljivih podjetij po velikosti in dejavnosti visokošolskih zavodov tehnične smeri oz. gospodarske družbe s področja proizvodnih dejavnosti, z enim posameznim naročnikom. Naročnik bo upošteval reference, ki presegajo neto 15.000 EUR/letno/enega naročnika za sklop A in 6.000 EUR/letno/enega naročnika za sklop B. </w:t>
      </w:r>
    </w:p>
    <w:p w14:paraId="50167763" w14:textId="77777777" w:rsidR="006C1BEE" w:rsidRPr="00D66358" w:rsidRDefault="006C1BEE" w:rsidP="006C1BEE">
      <w:pPr>
        <w:shd w:val="clear" w:color="auto" w:fill="FFFFFF"/>
        <w:rPr>
          <w:rFonts w:asciiTheme="minorHAnsi" w:hAnsiTheme="minorHAnsi"/>
          <w:sz w:val="24"/>
          <w:szCs w:val="24"/>
        </w:rPr>
      </w:pPr>
    </w:p>
    <w:p w14:paraId="08EEEE08" w14:textId="0F646CBF" w:rsidR="006C1BEE" w:rsidRPr="00D66358" w:rsidRDefault="006C1BEE" w:rsidP="006C1BEE">
      <w:pPr>
        <w:shd w:val="clear" w:color="auto" w:fill="FFFFFF"/>
        <w:rPr>
          <w:rFonts w:asciiTheme="minorHAnsi" w:hAnsiTheme="minorHAnsi"/>
          <w:sz w:val="24"/>
          <w:szCs w:val="24"/>
        </w:rPr>
      </w:pPr>
      <w:r w:rsidRPr="00D66358">
        <w:rPr>
          <w:rFonts w:asciiTheme="minorHAnsi" w:hAnsiTheme="minorHAnsi"/>
          <w:sz w:val="24"/>
          <w:szCs w:val="24"/>
        </w:rPr>
        <w:t>Brez potrjenega obrazca pisno priporočilo, se referenca ne prizna.</w:t>
      </w:r>
    </w:p>
    <w:p w14:paraId="512E4CF2" w14:textId="278A1062" w:rsidR="006C1BEE" w:rsidRPr="00D66358" w:rsidRDefault="006C1BEE" w:rsidP="006C1BEE">
      <w:pPr>
        <w:spacing w:before="120"/>
        <w:rPr>
          <w:rFonts w:asciiTheme="minorHAnsi" w:hAnsiTheme="minorHAnsi"/>
          <w:sz w:val="24"/>
          <w:szCs w:val="24"/>
        </w:rPr>
      </w:pPr>
      <w:r w:rsidRPr="00D66358">
        <w:rPr>
          <w:rFonts w:asciiTheme="minorHAnsi" w:hAnsiTheme="minorHAnsi" w:cs="Calibri"/>
          <w:sz w:val="24"/>
          <w:szCs w:val="24"/>
        </w:rPr>
        <w:t>V primeru, da se pri preverjanju resničnosti referenc s strani naročnika ugotovitvi, da je vsaj ena referenca ponudnika neresnična, se ponudnikovo ponudbo izloči</w:t>
      </w:r>
      <w:r w:rsidR="00B77E27">
        <w:rPr>
          <w:rFonts w:asciiTheme="minorHAnsi" w:hAnsiTheme="minorHAnsi" w:cs="Calibri"/>
          <w:sz w:val="24"/>
          <w:szCs w:val="24"/>
        </w:rPr>
        <w:t>.</w:t>
      </w:r>
    </w:p>
    <w:p w14:paraId="784AC7E9" w14:textId="77777777" w:rsidR="006C1BEE" w:rsidRPr="00D66358" w:rsidRDefault="006C1BEE" w:rsidP="006C1BEE">
      <w:pPr>
        <w:spacing w:before="120"/>
        <w:rPr>
          <w:rFonts w:asciiTheme="minorHAnsi" w:hAnsiTheme="minorHAnsi"/>
          <w:sz w:val="24"/>
          <w:szCs w:val="24"/>
        </w:rPr>
      </w:pPr>
      <w:r w:rsidRPr="00D66358">
        <w:rPr>
          <w:rFonts w:asciiTheme="minorHAnsi" w:hAnsiTheme="minorHAnsi"/>
          <w:sz w:val="24"/>
          <w:szCs w:val="24"/>
        </w:rPr>
        <w:t xml:space="preserve"> V kolikor ne bo vpisanih vsaj 3  referenc za posamezen sklop, bo ponudnik izločen iz nadaljnje obravnave. </w:t>
      </w:r>
    </w:p>
    <w:p w14:paraId="67E43A57" w14:textId="77777777" w:rsidR="006C1BEE" w:rsidRPr="00D66358" w:rsidRDefault="006C1BEE" w:rsidP="006C1BEE">
      <w:pPr>
        <w:shd w:val="clear" w:color="auto" w:fill="FFFFFF"/>
        <w:rPr>
          <w:rFonts w:asciiTheme="minorHAnsi" w:hAnsiTheme="minorHAnsi"/>
          <w:sz w:val="24"/>
          <w:szCs w:val="24"/>
        </w:rPr>
      </w:pPr>
    </w:p>
    <w:p w14:paraId="399F0FD2" w14:textId="77777777" w:rsidR="006C1BEE" w:rsidRPr="00D66358" w:rsidRDefault="006C1BEE" w:rsidP="006C1BEE">
      <w:pPr>
        <w:shd w:val="clear" w:color="auto" w:fill="FFFFFF"/>
        <w:rPr>
          <w:rFonts w:asciiTheme="minorHAnsi" w:hAnsiTheme="minorHAnsi"/>
          <w:b/>
          <w:sz w:val="24"/>
          <w:szCs w:val="24"/>
        </w:rPr>
      </w:pPr>
      <w:r w:rsidRPr="00D66358">
        <w:rPr>
          <w:rFonts w:asciiTheme="minorHAnsi" w:hAnsiTheme="minorHAnsi"/>
          <w:b/>
          <w:sz w:val="24"/>
          <w:szCs w:val="24"/>
        </w:rPr>
        <w:t>Sklop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90"/>
        <w:gridCol w:w="1273"/>
        <w:gridCol w:w="1893"/>
        <w:gridCol w:w="3210"/>
      </w:tblGrid>
      <w:tr w:rsidR="006C1BEE" w:rsidRPr="00D66358" w14:paraId="0C87D6C0" w14:textId="77777777" w:rsidTr="00D86354">
        <w:tc>
          <w:tcPr>
            <w:tcW w:w="293" w:type="pct"/>
            <w:tcMar>
              <w:left w:w="28" w:type="dxa"/>
              <w:right w:w="28" w:type="dxa"/>
            </w:tcMar>
            <w:vAlign w:val="center"/>
          </w:tcPr>
          <w:p w14:paraId="262EBA91" w14:textId="77777777" w:rsidR="006C1BEE" w:rsidRPr="00D66358" w:rsidRDefault="006C1BEE" w:rsidP="00D86354">
            <w:pPr>
              <w:pStyle w:val="Style1"/>
              <w:kinsoku w:val="0"/>
              <w:autoSpaceDE/>
              <w:autoSpaceDN/>
              <w:adjustRightInd/>
              <w:ind w:right="72"/>
              <w:jc w:val="center"/>
              <w:rPr>
                <w:rFonts w:asciiTheme="minorHAnsi" w:hAnsiTheme="minorHAnsi" w:cs="Arial"/>
              </w:rPr>
            </w:pPr>
            <w:r w:rsidRPr="00D66358">
              <w:rPr>
                <w:rFonts w:asciiTheme="minorHAnsi" w:hAnsiTheme="minorHAnsi" w:cs="Arial"/>
              </w:rPr>
              <w:t>Z.Š</w:t>
            </w:r>
          </w:p>
        </w:tc>
        <w:tc>
          <w:tcPr>
            <w:tcW w:w="1203" w:type="pct"/>
            <w:tcMar>
              <w:left w:w="28" w:type="dxa"/>
              <w:right w:w="28" w:type="dxa"/>
            </w:tcMar>
            <w:vAlign w:val="center"/>
          </w:tcPr>
          <w:p w14:paraId="69B806E5" w14:textId="77777777" w:rsidR="006C1BEE" w:rsidRPr="00D66358" w:rsidRDefault="006C1BEE" w:rsidP="00D86354">
            <w:pPr>
              <w:pStyle w:val="Style1"/>
              <w:kinsoku w:val="0"/>
              <w:autoSpaceDE/>
              <w:autoSpaceDN/>
              <w:adjustRightInd/>
              <w:ind w:right="72"/>
              <w:jc w:val="center"/>
              <w:rPr>
                <w:rFonts w:asciiTheme="minorHAnsi" w:hAnsiTheme="minorHAnsi" w:cs="Arial"/>
              </w:rPr>
            </w:pPr>
            <w:r w:rsidRPr="00D66358">
              <w:rPr>
                <w:rFonts w:asciiTheme="minorHAnsi" w:hAnsiTheme="minorHAnsi" w:cs="Arial"/>
              </w:rPr>
              <w:t>Premoženjsko zavarovanje</w:t>
            </w:r>
          </w:p>
        </w:tc>
        <w:tc>
          <w:tcPr>
            <w:tcW w:w="699" w:type="pct"/>
            <w:tcMar>
              <w:left w:w="28" w:type="dxa"/>
              <w:right w:w="28" w:type="dxa"/>
            </w:tcMar>
          </w:tcPr>
          <w:p w14:paraId="53ED5E33" w14:textId="77777777" w:rsidR="006C1BEE" w:rsidRPr="00D66358" w:rsidRDefault="006C1BEE" w:rsidP="00D86354">
            <w:pPr>
              <w:pStyle w:val="Style1"/>
              <w:kinsoku w:val="0"/>
              <w:autoSpaceDE/>
              <w:autoSpaceDN/>
              <w:adjustRightInd/>
              <w:ind w:right="72"/>
              <w:jc w:val="center"/>
              <w:rPr>
                <w:rFonts w:asciiTheme="minorHAnsi" w:hAnsiTheme="minorHAnsi" w:cs="Arial"/>
              </w:rPr>
            </w:pPr>
            <w:r w:rsidRPr="00D66358">
              <w:rPr>
                <w:rFonts w:asciiTheme="minorHAnsi" w:hAnsiTheme="minorHAnsi" w:cs="Arial"/>
              </w:rPr>
              <w:t>Datum izvedbe od - do</w:t>
            </w:r>
          </w:p>
        </w:tc>
        <w:tc>
          <w:tcPr>
            <w:tcW w:w="1040" w:type="pct"/>
            <w:tcMar>
              <w:left w:w="28" w:type="dxa"/>
              <w:right w:w="28" w:type="dxa"/>
            </w:tcMar>
          </w:tcPr>
          <w:p w14:paraId="5443B0A7" w14:textId="77777777" w:rsidR="006C1BEE" w:rsidRPr="00D66358" w:rsidRDefault="006C1BEE" w:rsidP="00D86354">
            <w:pPr>
              <w:pStyle w:val="Style1"/>
              <w:kinsoku w:val="0"/>
              <w:autoSpaceDE/>
              <w:autoSpaceDN/>
              <w:adjustRightInd/>
              <w:ind w:right="72"/>
              <w:jc w:val="center"/>
              <w:rPr>
                <w:rFonts w:asciiTheme="minorHAnsi" w:hAnsiTheme="minorHAnsi" w:cs="Arial"/>
              </w:rPr>
            </w:pPr>
            <w:r w:rsidRPr="00D66358">
              <w:rPr>
                <w:rFonts w:asciiTheme="minorHAnsi" w:hAnsiTheme="minorHAnsi" w:cs="Arial"/>
              </w:rPr>
              <w:t>Vrednost posla brez davka</w:t>
            </w:r>
          </w:p>
        </w:tc>
        <w:tc>
          <w:tcPr>
            <w:tcW w:w="1764" w:type="pct"/>
            <w:tcMar>
              <w:left w:w="28" w:type="dxa"/>
              <w:right w:w="28" w:type="dxa"/>
            </w:tcMar>
            <w:vAlign w:val="center"/>
          </w:tcPr>
          <w:p w14:paraId="43DCE69C" w14:textId="77777777" w:rsidR="006C1BEE" w:rsidRPr="00D66358" w:rsidRDefault="006C1BEE" w:rsidP="00D86354">
            <w:pPr>
              <w:pStyle w:val="Style1"/>
              <w:tabs>
                <w:tab w:val="left" w:pos="400"/>
                <w:tab w:val="center" w:pos="1775"/>
              </w:tabs>
              <w:kinsoku w:val="0"/>
              <w:autoSpaceDE/>
              <w:autoSpaceDN/>
              <w:adjustRightInd/>
              <w:ind w:right="1437"/>
              <w:jc w:val="center"/>
              <w:rPr>
                <w:rFonts w:asciiTheme="minorHAnsi" w:hAnsiTheme="minorHAnsi" w:cs="Arial"/>
              </w:rPr>
            </w:pPr>
            <w:r w:rsidRPr="00D66358">
              <w:rPr>
                <w:rFonts w:asciiTheme="minorHAnsi" w:hAnsiTheme="minorHAnsi" w:cs="Arial"/>
              </w:rPr>
              <w:t xml:space="preserve">             Naročnik</w:t>
            </w:r>
          </w:p>
        </w:tc>
      </w:tr>
      <w:tr w:rsidR="006C1BEE" w:rsidRPr="00D66358" w14:paraId="7E027E2A" w14:textId="77777777" w:rsidTr="00D86354">
        <w:trPr>
          <w:trHeight w:val="253"/>
        </w:trPr>
        <w:tc>
          <w:tcPr>
            <w:tcW w:w="293" w:type="pct"/>
          </w:tcPr>
          <w:p w14:paraId="524642B0" w14:textId="77777777" w:rsidR="006C1BEE" w:rsidRPr="00D66358" w:rsidRDefault="006C1BEE" w:rsidP="00D86354">
            <w:pPr>
              <w:pStyle w:val="Style1"/>
              <w:kinsoku w:val="0"/>
              <w:autoSpaceDE/>
              <w:autoSpaceDN/>
              <w:adjustRightInd/>
              <w:ind w:right="72"/>
              <w:jc w:val="right"/>
              <w:rPr>
                <w:rFonts w:asciiTheme="minorHAnsi" w:hAnsiTheme="minorHAnsi" w:cs="Arial"/>
              </w:rPr>
            </w:pPr>
            <w:r w:rsidRPr="00D66358">
              <w:rPr>
                <w:rFonts w:asciiTheme="minorHAnsi" w:hAnsiTheme="minorHAnsi" w:cs="Arial"/>
              </w:rPr>
              <w:t>1</w:t>
            </w:r>
          </w:p>
        </w:tc>
        <w:tc>
          <w:tcPr>
            <w:tcW w:w="1203" w:type="pct"/>
          </w:tcPr>
          <w:p w14:paraId="6C7949F4"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699" w:type="pct"/>
          </w:tcPr>
          <w:p w14:paraId="041704B0"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1040" w:type="pct"/>
          </w:tcPr>
          <w:p w14:paraId="021B8EE9"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1764" w:type="pct"/>
          </w:tcPr>
          <w:p w14:paraId="7646323E" w14:textId="77777777" w:rsidR="006C1BEE" w:rsidRPr="00D66358" w:rsidRDefault="006C1BEE" w:rsidP="00D86354">
            <w:pPr>
              <w:pStyle w:val="Style1"/>
              <w:kinsoku w:val="0"/>
              <w:autoSpaceDE/>
              <w:autoSpaceDN/>
              <w:adjustRightInd/>
              <w:ind w:right="1437"/>
              <w:rPr>
                <w:rFonts w:asciiTheme="minorHAnsi" w:hAnsiTheme="minorHAnsi" w:cs="Arial"/>
              </w:rPr>
            </w:pPr>
          </w:p>
        </w:tc>
      </w:tr>
      <w:tr w:rsidR="006C1BEE" w:rsidRPr="00D66358" w14:paraId="43034C83" w14:textId="77777777" w:rsidTr="00D86354">
        <w:tc>
          <w:tcPr>
            <w:tcW w:w="293" w:type="pct"/>
          </w:tcPr>
          <w:p w14:paraId="40AF1BF3" w14:textId="77777777" w:rsidR="006C1BEE" w:rsidRPr="00D66358" w:rsidRDefault="006C1BEE" w:rsidP="00D86354">
            <w:pPr>
              <w:pStyle w:val="Style1"/>
              <w:kinsoku w:val="0"/>
              <w:autoSpaceDE/>
              <w:autoSpaceDN/>
              <w:adjustRightInd/>
              <w:ind w:right="72"/>
              <w:jc w:val="right"/>
              <w:rPr>
                <w:rFonts w:asciiTheme="minorHAnsi" w:hAnsiTheme="minorHAnsi" w:cs="Arial"/>
              </w:rPr>
            </w:pPr>
            <w:r w:rsidRPr="00D66358">
              <w:rPr>
                <w:rFonts w:asciiTheme="minorHAnsi" w:hAnsiTheme="minorHAnsi" w:cs="Arial"/>
              </w:rPr>
              <w:t>2</w:t>
            </w:r>
          </w:p>
        </w:tc>
        <w:tc>
          <w:tcPr>
            <w:tcW w:w="1203" w:type="pct"/>
          </w:tcPr>
          <w:p w14:paraId="18D01B83"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699" w:type="pct"/>
          </w:tcPr>
          <w:p w14:paraId="02BC2917"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1040" w:type="pct"/>
          </w:tcPr>
          <w:p w14:paraId="07810930"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1764" w:type="pct"/>
          </w:tcPr>
          <w:p w14:paraId="7C4A21E5" w14:textId="77777777" w:rsidR="006C1BEE" w:rsidRPr="00D66358" w:rsidRDefault="006C1BEE" w:rsidP="00D86354">
            <w:pPr>
              <w:pStyle w:val="Style1"/>
              <w:kinsoku w:val="0"/>
              <w:autoSpaceDE/>
              <w:autoSpaceDN/>
              <w:adjustRightInd/>
              <w:ind w:right="1437"/>
              <w:rPr>
                <w:rFonts w:asciiTheme="minorHAnsi" w:hAnsiTheme="minorHAnsi" w:cs="Arial"/>
              </w:rPr>
            </w:pPr>
          </w:p>
        </w:tc>
      </w:tr>
      <w:tr w:rsidR="006C1BEE" w:rsidRPr="00D66358" w14:paraId="6526315B" w14:textId="77777777" w:rsidTr="00D86354">
        <w:tc>
          <w:tcPr>
            <w:tcW w:w="293" w:type="pct"/>
          </w:tcPr>
          <w:p w14:paraId="709B11BB" w14:textId="77777777" w:rsidR="006C1BEE" w:rsidRPr="00D66358" w:rsidRDefault="006C1BEE" w:rsidP="00D86354">
            <w:pPr>
              <w:pStyle w:val="Style1"/>
              <w:kinsoku w:val="0"/>
              <w:autoSpaceDE/>
              <w:autoSpaceDN/>
              <w:adjustRightInd/>
              <w:ind w:right="72"/>
              <w:jc w:val="right"/>
              <w:rPr>
                <w:rFonts w:asciiTheme="minorHAnsi" w:hAnsiTheme="minorHAnsi" w:cs="Arial"/>
              </w:rPr>
            </w:pPr>
            <w:r w:rsidRPr="00D66358">
              <w:rPr>
                <w:rFonts w:asciiTheme="minorHAnsi" w:hAnsiTheme="minorHAnsi" w:cs="Arial"/>
              </w:rPr>
              <w:t>3</w:t>
            </w:r>
          </w:p>
        </w:tc>
        <w:tc>
          <w:tcPr>
            <w:tcW w:w="1203" w:type="pct"/>
          </w:tcPr>
          <w:p w14:paraId="08043277"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699" w:type="pct"/>
          </w:tcPr>
          <w:p w14:paraId="2410B8B4"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1040" w:type="pct"/>
          </w:tcPr>
          <w:p w14:paraId="308A9115"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1764" w:type="pct"/>
          </w:tcPr>
          <w:p w14:paraId="4EEC953D" w14:textId="77777777" w:rsidR="006C1BEE" w:rsidRPr="00D66358" w:rsidRDefault="006C1BEE" w:rsidP="00D86354">
            <w:pPr>
              <w:pStyle w:val="Style1"/>
              <w:kinsoku w:val="0"/>
              <w:autoSpaceDE/>
              <w:autoSpaceDN/>
              <w:adjustRightInd/>
              <w:ind w:right="1437"/>
              <w:rPr>
                <w:rFonts w:asciiTheme="minorHAnsi" w:hAnsiTheme="minorHAnsi" w:cs="Arial"/>
              </w:rPr>
            </w:pPr>
          </w:p>
        </w:tc>
      </w:tr>
    </w:tbl>
    <w:p w14:paraId="4A4AC664" w14:textId="77777777" w:rsidR="006C1BEE" w:rsidRPr="00D66358" w:rsidRDefault="006C1BEE" w:rsidP="006C1BEE">
      <w:pPr>
        <w:pStyle w:val="BodyTextIndent"/>
        <w:tabs>
          <w:tab w:val="left" w:pos="708"/>
        </w:tabs>
        <w:overflowPunct w:val="0"/>
        <w:autoSpaceDE w:val="0"/>
        <w:autoSpaceDN w:val="0"/>
        <w:adjustRightInd w:val="0"/>
        <w:ind w:left="720"/>
        <w:textAlignment w:val="baseline"/>
        <w:rPr>
          <w:rFonts w:asciiTheme="minorHAnsi" w:hAnsiTheme="minorHAnsi"/>
        </w:rPr>
      </w:pPr>
    </w:p>
    <w:p w14:paraId="31A9C8E4" w14:textId="77777777" w:rsidR="006C1BEE" w:rsidRPr="00D66358" w:rsidRDefault="006C1BEE" w:rsidP="006C1BEE">
      <w:pPr>
        <w:shd w:val="clear" w:color="auto" w:fill="FFFFFF"/>
        <w:rPr>
          <w:rFonts w:asciiTheme="minorHAnsi" w:hAnsiTheme="minorHAnsi"/>
          <w:b/>
          <w:sz w:val="24"/>
          <w:szCs w:val="24"/>
        </w:rPr>
      </w:pPr>
      <w:r w:rsidRPr="00D66358">
        <w:rPr>
          <w:rFonts w:asciiTheme="minorHAnsi" w:hAnsiTheme="minorHAnsi"/>
          <w:b/>
          <w:sz w:val="24"/>
          <w:szCs w:val="24"/>
        </w:rPr>
        <w:t>Sklop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90"/>
        <w:gridCol w:w="1273"/>
        <w:gridCol w:w="1893"/>
        <w:gridCol w:w="3210"/>
      </w:tblGrid>
      <w:tr w:rsidR="006C1BEE" w:rsidRPr="00D66358" w14:paraId="6F645158" w14:textId="77777777" w:rsidTr="00D86354">
        <w:tc>
          <w:tcPr>
            <w:tcW w:w="293" w:type="pct"/>
            <w:tcMar>
              <w:left w:w="28" w:type="dxa"/>
              <w:right w:w="28" w:type="dxa"/>
            </w:tcMar>
            <w:vAlign w:val="center"/>
          </w:tcPr>
          <w:p w14:paraId="598C8F25" w14:textId="77777777" w:rsidR="006C1BEE" w:rsidRPr="00D66358" w:rsidRDefault="006C1BEE" w:rsidP="00D86354">
            <w:pPr>
              <w:pStyle w:val="Style1"/>
              <w:kinsoku w:val="0"/>
              <w:autoSpaceDE/>
              <w:autoSpaceDN/>
              <w:adjustRightInd/>
              <w:ind w:right="72"/>
              <w:jc w:val="center"/>
              <w:rPr>
                <w:rFonts w:asciiTheme="minorHAnsi" w:hAnsiTheme="minorHAnsi" w:cs="Arial"/>
              </w:rPr>
            </w:pPr>
            <w:r w:rsidRPr="00D66358">
              <w:rPr>
                <w:rFonts w:asciiTheme="minorHAnsi" w:hAnsiTheme="minorHAnsi" w:cs="Arial"/>
              </w:rPr>
              <w:t>Z.Š</w:t>
            </w:r>
          </w:p>
        </w:tc>
        <w:tc>
          <w:tcPr>
            <w:tcW w:w="1203" w:type="pct"/>
            <w:tcMar>
              <w:left w:w="28" w:type="dxa"/>
              <w:right w:w="28" w:type="dxa"/>
            </w:tcMar>
            <w:vAlign w:val="center"/>
          </w:tcPr>
          <w:p w14:paraId="005C60C0" w14:textId="77777777" w:rsidR="006C1BEE" w:rsidRPr="00D66358" w:rsidRDefault="006C1BEE" w:rsidP="00D86354">
            <w:pPr>
              <w:pStyle w:val="Style1"/>
              <w:kinsoku w:val="0"/>
              <w:autoSpaceDE/>
              <w:autoSpaceDN/>
              <w:adjustRightInd/>
              <w:ind w:right="72"/>
              <w:jc w:val="center"/>
              <w:rPr>
                <w:rFonts w:asciiTheme="minorHAnsi" w:hAnsiTheme="minorHAnsi" w:cs="Arial"/>
              </w:rPr>
            </w:pPr>
            <w:r w:rsidRPr="00D66358">
              <w:rPr>
                <w:rFonts w:asciiTheme="minorHAnsi" w:hAnsiTheme="minorHAnsi" w:cs="Arial"/>
              </w:rPr>
              <w:t>Nezgodno zavarovanje</w:t>
            </w:r>
          </w:p>
        </w:tc>
        <w:tc>
          <w:tcPr>
            <w:tcW w:w="699" w:type="pct"/>
            <w:tcMar>
              <w:left w:w="28" w:type="dxa"/>
              <w:right w:w="28" w:type="dxa"/>
            </w:tcMar>
          </w:tcPr>
          <w:p w14:paraId="72F86536" w14:textId="77777777" w:rsidR="006C1BEE" w:rsidRPr="00D66358" w:rsidRDefault="006C1BEE" w:rsidP="00D86354">
            <w:pPr>
              <w:pStyle w:val="Style1"/>
              <w:kinsoku w:val="0"/>
              <w:autoSpaceDE/>
              <w:autoSpaceDN/>
              <w:adjustRightInd/>
              <w:ind w:right="72"/>
              <w:jc w:val="center"/>
              <w:rPr>
                <w:rFonts w:asciiTheme="minorHAnsi" w:hAnsiTheme="minorHAnsi" w:cs="Arial"/>
              </w:rPr>
            </w:pPr>
            <w:r w:rsidRPr="00D66358">
              <w:rPr>
                <w:rFonts w:asciiTheme="minorHAnsi" w:hAnsiTheme="minorHAnsi" w:cs="Arial"/>
              </w:rPr>
              <w:t>Datum izvedbe od - do</w:t>
            </w:r>
          </w:p>
        </w:tc>
        <w:tc>
          <w:tcPr>
            <w:tcW w:w="1040" w:type="pct"/>
            <w:tcMar>
              <w:left w:w="28" w:type="dxa"/>
              <w:right w:w="28" w:type="dxa"/>
            </w:tcMar>
          </w:tcPr>
          <w:p w14:paraId="3E4FC30D" w14:textId="77777777" w:rsidR="006C1BEE" w:rsidRPr="00D66358" w:rsidRDefault="006C1BEE" w:rsidP="00D86354">
            <w:pPr>
              <w:pStyle w:val="Style1"/>
              <w:kinsoku w:val="0"/>
              <w:autoSpaceDE/>
              <w:autoSpaceDN/>
              <w:adjustRightInd/>
              <w:ind w:right="72"/>
              <w:jc w:val="center"/>
              <w:rPr>
                <w:rFonts w:asciiTheme="minorHAnsi" w:hAnsiTheme="minorHAnsi" w:cs="Arial"/>
              </w:rPr>
            </w:pPr>
            <w:r w:rsidRPr="00D66358">
              <w:rPr>
                <w:rFonts w:asciiTheme="minorHAnsi" w:hAnsiTheme="minorHAnsi" w:cs="Arial"/>
              </w:rPr>
              <w:t>Vrednost posla brez davka</w:t>
            </w:r>
          </w:p>
        </w:tc>
        <w:tc>
          <w:tcPr>
            <w:tcW w:w="1764" w:type="pct"/>
            <w:tcMar>
              <w:left w:w="28" w:type="dxa"/>
              <w:right w:w="28" w:type="dxa"/>
            </w:tcMar>
            <w:vAlign w:val="center"/>
          </w:tcPr>
          <w:p w14:paraId="14FAAA4F" w14:textId="77777777" w:rsidR="006C1BEE" w:rsidRPr="00D66358" w:rsidRDefault="006C1BEE" w:rsidP="00D86354">
            <w:pPr>
              <w:pStyle w:val="Style1"/>
              <w:tabs>
                <w:tab w:val="left" w:pos="400"/>
                <w:tab w:val="center" w:pos="1775"/>
              </w:tabs>
              <w:kinsoku w:val="0"/>
              <w:autoSpaceDE/>
              <w:autoSpaceDN/>
              <w:adjustRightInd/>
              <w:ind w:right="1437"/>
              <w:jc w:val="center"/>
              <w:rPr>
                <w:rFonts w:asciiTheme="minorHAnsi" w:hAnsiTheme="minorHAnsi" w:cs="Arial"/>
              </w:rPr>
            </w:pPr>
            <w:r w:rsidRPr="00D66358">
              <w:rPr>
                <w:rFonts w:asciiTheme="minorHAnsi" w:hAnsiTheme="minorHAnsi" w:cs="Arial"/>
              </w:rPr>
              <w:t xml:space="preserve">             Naročnik</w:t>
            </w:r>
          </w:p>
        </w:tc>
      </w:tr>
      <w:tr w:rsidR="006C1BEE" w:rsidRPr="00D66358" w14:paraId="3068FAF2" w14:textId="77777777" w:rsidTr="00D86354">
        <w:trPr>
          <w:trHeight w:val="253"/>
        </w:trPr>
        <w:tc>
          <w:tcPr>
            <w:tcW w:w="293" w:type="pct"/>
          </w:tcPr>
          <w:p w14:paraId="76918318" w14:textId="77777777" w:rsidR="006C1BEE" w:rsidRPr="00D66358" w:rsidRDefault="006C1BEE" w:rsidP="00D86354">
            <w:pPr>
              <w:pStyle w:val="Style1"/>
              <w:kinsoku w:val="0"/>
              <w:autoSpaceDE/>
              <w:autoSpaceDN/>
              <w:adjustRightInd/>
              <w:ind w:right="72"/>
              <w:jc w:val="right"/>
              <w:rPr>
                <w:rFonts w:asciiTheme="minorHAnsi" w:hAnsiTheme="minorHAnsi" w:cs="Arial"/>
              </w:rPr>
            </w:pPr>
            <w:r w:rsidRPr="00D66358">
              <w:rPr>
                <w:rFonts w:asciiTheme="minorHAnsi" w:hAnsiTheme="minorHAnsi" w:cs="Arial"/>
              </w:rPr>
              <w:t>1</w:t>
            </w:r>
          </w:p>
        </w:tc>
        <w:tc>
          <w:tcPr>
            <w:tcW w:w="1203" w:type="pct"/>
          </w:tcPr>
          <w:p w14:paraId="475F1FBD"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699" w:type="pct"/>
          </w:tcPr>
          <w:p w14:paraId="27515E6B"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1040" w:type="pct"/>
          </w:tcPr>
          <w:p w14:paraId="779FF0A8"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1764" w:type="pct"/>
          </w:tcPr>
          <w:p w14:paraId="4DE0494D" w14:textId="77777777" w:rsidR="006C1BEE" w:rsidRPr="00D66358" w:rsidRDefault="006C1BEE" w:rsidP="00D86354">
            <w:pPr>
              <w:pStyle w:val="Style1"/>
              <w:kinsoku w:val="0"/>
              <w:autoSpaceDE/>
              <w:autoSpaceDN/>
              <w:adjustRightInd/>
              <w:ind w:right="1437"/>
              <w:rPr>
                <w:rFonts w:asciiTheme="minorHAnsi" w:hAnsiTheme="minorHAnsi" w:cs="Arial"/>
              </w:rPr>
            </w:pPr>
          </w:p>
        </w:tc>
      </w:tr>
      <w:tr w:rsidR="006C1BEE" w:rsidRPr="00D66358" w14:paraId="30EB49CF" w14:textId="77777777" w:rsidTr="00D86354">
        <w:tc>
          <w:tcPr>
            <w:tcW w:w="293" w:type="pct"/>
          </w:tcPr>
          <w:p w14:paraId="466FE5F0" w14:textId="77777777" w:rsidR="006C1BEE" w:rsidRPr="00D66358" w:rsidRDefault="006C1BEE" w:rsidP="00D86354">
            <w:pPr>
              <w:pStyle w:val="Style1"/>
              <w:kinsoku w:val="0"/>
              <w:autoSpaceDE/>
              <w:autoSpaceDN/>
              <w:adjustRightInd/>
              <w:ind w:right="72"/>
              <w:jc w:val="right"/>
              <w:rPr>
                <w:rFonts w:asciiTheme="minorHAnsi" w:hAnsiTheme="minorHAnsi" w:cs="Arial"/>
              </w:rPr>
            </w:pPr>
            <w:r w:rsidRPr="00D66358">
              <w:rPr>
                <w:rFonts w:asciiTheme="minorHAnsi" w:hAnsiTheme="minorHAnsi" w:cs="Arial"/>
              </w:rPr>
              <w:t>2</w:t>
            </w:r>
          </w:p>
        </w:tc>
        <w:tc>
          <w:tcPr>
            <w:tcW w:w="1203" w:type="pct"/>
          </w:tcPr>
          <w:p w14:paraId="4DD501BA"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699" w:type="pct"/>
          </w:tcPr>
          <w:p w14:paraId="7FB018BB"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1040" w:type="pct"/>
          </w:tcPr>
          <w:p w14:paraId="21B1A7CF"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1764" w:type="pct"/>
          </w:tcPr>
          <w:p w14:paraId="377F7D00" w14:textId="77777777" w:rsidR="006C1BEE" w:rsidRPr="00D66358" w:rsidRDefault="006C1BEE" w:rsidP="00D86354">
            <w:pPr>
              <w:pStyle w:val="Style1"/>
              <w:kinsoku w:val="0"/>
              <w:autoSpaceDE/>
              <w:autoSpaceDN/>
              <w:adjustRightInd/>
              <w:ind w:right="1437"/>
              <w:rPr>
                <w:rFonts w:asciiTheme="minorHAnsi" w:hAnsiTheme="minorHAnsi" w:cs="Arial"/>
              </w:rPr>
            </w:pPr>
          </w:p>
        </w:tc>
      </w:tr>
      <w:tr w:rsidR="006C1BEE" w:rsidRPr="00D66358" w14:paraId="5D580D9B" w14:textId="77777777" w:rsidTr="00D86354">
        <w:tc>
          <w:tcPr>
            <w:tcW w:w="293" w:type="pct"/>
          </w:tcPr>
          <w:p w14:paraId="4D7B57C0" w14:textId="77777777" w:rsidR="006C1BEE" w:rsidRPr="00D66358" w:rsidRDefault="006C1BEE" w:rsidP="00D86354">
            <w:pPr>
              <w:pStyle w:val="Style1"/>
              <w:kinsoku w:val="0"/>
              <w:autoSpaceDE/>
              <w:autoSpaceDN/>
              <w:adjustRightInd/>
              <w:ind w:right="72"/>
              <w:jc w:val="right"/>
              <w:rPr>
                <w:rFonts w:asciiTheme="minorHAnsi" w:hAnsiTheme="minorHAnsi" w:cs="Arial"/>
              </w:rPr>
            </w:pPr>
            <w:r w:rsidRPr="00D66358">
              <w:rPr>
                <w:rFonts w:asciiTheme="minorHAnsi" w:hAnsiTheme="minorHAnsi" w:cs="Arial"/>
              </w:rPr>
              <w:t>3</w:t>
            </w:r>
          </w:p>
        </w:tc>
        <w:tc>
          <w:tcPr>
            <w:tcW w:w="1203" w:type="pct"/>
          </w:tcPr>
          <w:p w14:paraId="0FE23A84"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699" w:type="pct"/>
          </w:tcPr>
          <w:p w14:paraId="74EBA4A7"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1040" w:type="pct"/>
          </w:tcPr>
          <w:p w14:paraId="0F189E8C"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1764" w:type="pct"/>
          </w:tcPr>
          <w:p w14:paraId="3E870859" w14:textId="77777777" w:rsidR="006C1BEE" w:rsidRPr="00D66358" w:rsidRDefault="006C1BEE" w:rsidP="00D86354">
            <w:pPr>
              <w:pStyle w:val="Style1"/>
              <w:kinsoku w:val="0"/>
              <w:autoSpaceDE/>
              <w:autoSpaceDN/>
              <w:adjustRightInd/>
              <w:ind w:right="1437"/>
              <w:rPr>
                <w:rFonts w:asciiTheme="minorHAnsi" w:hAnsiTheme="minorHAnsi" w:cs="Arial"/>
              </w:rPr>
            </w:pPr>
          </w:p>
        </w:tc>
      </w:tr>
    </w:tbl>
    <w:p w14:paraId="14485D92" w14:textId="77777777" w:rsidR="006C1BEE" w:rsidRDefault="006C1BEE" w:rsidP="006C1BEE">
      <w:pPr>
        <w:shd w:val="clear" w:color="auto" w:fill="FFFFFF"/>
        <w:rPr>
          <w:rFonts w:asciiTheme="minorHAnsi" w:hAnsiTheme="minorHAnsi"/>
          <w:sz w:val="24"/>
          <w:szCs w:val="24"/>
        </w:rPr>
      </w:pPr>
    </w:p>
    <w:p w14:paraId="49B48F6B" w14:textId="77777777" w:rsidR="000D1339" w:rsidRDefault="000D1339" w:rsidP="006C1BEE">
      <w:pPr>
        <w:shd w:val="clear" w:color="auto" w:fill="FFFFFF"/>
        <w:rPr>
          <w:rFonts w:asciiTheme="minorHAnsi" w:hAnsiTheme="minorHAnsi"/>
          <w:sz w:val="24"/>
          <w:szCs w:val="24"/>
        </w:rPr>
      </w:pPr>
    </w:p>
    <w:p w14:paraId="2EEEDC9B" w14:textId="77777777" w:rsidR="000D1339" w:rsidRDefault="000D1339" w:rsidP="006C1BEE">
      <w:pPr>
        <w:shd w:val="clear" w:color="auto" w:fill="FFFFFF"/>
        <w:rPr>
          <w:rFonts w:asciiTheme="minorHAnsi" w:hAnsiTheme="minorHAnsi"/>
          <w:sz w:val="24"/>
          <w:szCs w:val="24"/>
        </w:rPr>
      </w:pPr>
    </w:p>
    <w:p w14:paraId="1C91ECE5" w14:textId="77777777" w:rsidR="000D1339" w:rsidRDefault="000D1339" w:rsidP="006C1BEE">
      <w:pPr>
        <w:shd w:val="clear" w:color="auto" w:fill="FFFFFF"/>
        <w:rPr>
          <w:rFonts w:asciiTheme="minorHAnsi" w:hAnsiTheme="minorHAnsi"/>
          <w:sz w:val="24"/>
          <w:szCs w:val="24"/>
        </w:rPr>
      </w:pPr>
    </w:p>
    <w:p w14:paraId="2539C4B7" w14:textId="77777777" w:rsidR="000D1339" w:rsidRDefault="000D1339" w:rsidP="006C1BEE">
      <w:pPr>
        <w:shd w:val="clear" w:color="auto" w:fill="FFFFFF"/>
        <w:rPr>
          <w:rFonts w:asciiTheme="minorHAnsi" w:hAnsiTheme="minorHAnsi"/>
          <w:sz w:val="24"/>
          <w:szCs w:val="24"/>
        </w:rPr>
      </w:pPr>
    </w:p>
    <w:p w14:paraId="343C6ACF" w14:textId="77777777" w:rsidR="000D1339" w:rsidRDefault="000D1339" w:rsidP="006C1BEE">
      <w:pPr>
        <w:shd w:val="clear" w:color="auto" w:fill="FFFFFF"/>
        <w:rPr>
          <w:rFonts w:asciiTheme="minorHAnsi" w:hAnsiTheme="minorHAnsi"/>
          <w:sz w:val="24"/>
          <w:szCs w:val="24"/>
        </w:rPr>
      </w:pPr>
    </w:p>
    <w:p w14:paraId="0CDA683C" w14:textId="77777777" w:rsidR="000D1339" w:rsidRPr="00D66358" w:rsidRDefault="000D1339" w:rsidP="006C1BEE">
      <w:pPr>
        <w:shd w:val="clear" w:color="auto" w:fill="FFFFFF"/>
        <w:rPr>
          <w:rFonts w:asciiTheme="minorHAnsi" w:hAnsiTheme="minorHAnsi"/>
          <w:sz w:val="24"/>
          <w:szCs w:val="24"/>
        </w:rPr>
      </w:pPr>
    </w:p>
    <w:p w14:paraId="51F8664E" w14:textId="77777777" w:rsidR="00C70AFF" w:rsidRPr="0063607F" w:rsidRDefault="00C70AFF" w:rsidP="00C70AFF">
      <w:pPr>
        <w:rPr>
          <w:rFonts w:ascii="Calibri" w:hAnsi="Calibri"/>
          <w:b/>
          <w:sz w:val="28"/>
          <w:szCs w:val="28"/>
        </w:rPr>
      </w:pPr>
      <w:r w:rsidRPr="0063607F">
        <w:rPr>
          <w:rFonts w:ascii="Calibri" w:hAnsi="Calibri"/>
          <w:b/>
          <w:sz w:val="28"/>
          <w:szCs w:val="28"/>
        </w:rPr>
        <w:t>OBR. 10</w:t>
      </w:r>
      <w:r w:rsidRPr="0063607F">
        <w:rPr>
          <w:rFonts w:ascii="Calibri" w:hAnsi="Calibri"/>
          <w:b/>
          <w:sz w:val="28"/>
          <w:szCs w:val="28"/>
        </w:rPr>
        <w:tab/>
      </w:r>
      <w:r w:rsidRPr="0063607F">
        <w:rPr>
          <w:rFonts w:ascii="Calibri" w:hAnsi="Calibri"/>
          <w:b/>
          <w:sz w:val="28"/>
          <w:szCs w:val="28"/>
        </w:rPr>
        <w:tab/>
      </w:r>
      <w:r w:rsidRPr="0063607F">
        <w:rPr>
          <w:rFonts w:ascii="Calibri" w:hAnsi="Calibri"/>
          <w:b/>
          <w:sz w:val="28"/>
          <w:szCs w:val="28"/>
        </w:rPr>
        <w:tab/>
      </w:r>
      <w:r w:rsidRPr="0063607F">
        <w:rPr>
          <w:rFonts w:ascii="Calibri" w:hAnsi="Calibri"/>
          <w:b/>
          <w:sz w:val="28"/>
          <w:szCs w:val="28"/>
        </w:rPr>
        <w:tab/>
        <w:t>REFERENČNO POTRDILO</w:t>
      </w:r>
    </w:p>
    <w:p w14:paraId="4179B1BA" w14:textId="77777777" w:rsidR="00C70AFF" w:rsidRPr="0063607F" w:rsidRDefault="00C70AFF" w:rsidP="00C70AFF">
      <w:pPr>
        <w:pStyle w:val="Header"/>
        <w:tabs>
          <w:tab w:val="clear" w:pos="4536"/>
          <w:tab w:val="clear" w:pos="9072"/>
          <w:tab w:val="left" w:pos="3780"/>
        </w:tabs>
        <w:rPr>
          <w:i/>
        </w:rPr>
      </w:pPr>
    </w:p>
    <w:p w14:paraId="2991701E" w14:textId="2BE24CF1" w:rsidR="00D66358" w:rsidRDefault="00E7581B" w:rsidP="00D66358">
      <w:pPr>
        <w:rPr>
          <w:rFonts w:asciiTheme="minorHAnsi" w:hAnsiTheme="minorHAnsi"/>
          <w:kern w:val="28"/>
          <w:sz w:val="24"/>
          <w:szCs w:val="24"/>
        </w:rPr>
      </w:pPr>
      <w:r>
        <w:rPr>
          <w:rFonts w:asciiTheme="minorHAnsi" w:hAnsiTheme="minorHAnsi"/>
          <w:kern w:val="28"/>
          <w:sz w:val="24"/>
          <w:szCs w:val="24"/>
        </w:rPr>
        <w:t>Ponudnik: _________________________________________________________________</w:t>
      </w:r>
    </w:p>
    <w:p w14:paraId="3681C7FF" w14:textId="77777777" w:rsidR="00E7581B" w:rsidRPr="00D66358" w:rsidRDefault="00E7581B" w:rsidP="00D66358">
      <w:pPr>
        <w:rPr>
          <w:rFonts w:asciiTheme="minorHAnsi" w:hAnsiTheme="minorHAnsi"/>
          <w:kern w:val="28"/>
          <w:sz w:val="24"/>
          <w:szCs w:val="24"/>
        </w:rPr>
      </w:pPr>
    </w:p>
    <w:p w14:paraId="4B86FC73" w14:textId="77777777" w:rsidR="00D66358" w:rsidRPr="00D66358" w:rsidRDefault="00D66358" w:rsidP="00D66358">
      <w:pPr>
        <w:rPr>
          <w:rFonts w:asciiTheme="minorHAnsi" w:hAnsiTheme="minorHAnsi"/>
          <w:kern w:val="28"/>
          <w:sz w:val="24"/>
          <w:szCs w:val="24"/>
        </w:rPr>
      </w:pPr>
      <w:r w:rsidRPr="00D66358">
        <w:rPr>
          <w:rFonts w:asciiTheme="minorHAnsi" w:hAnsiTheme="minorHAnsi"/>
          <w:kern w:val="28"/>
          <w:sz w:val="24"/>
          <w:szCs w:val="24"/>
        </w:rPr>
        <w:t xml:space="preserve">Izjavljamo, da je ponudnik………………….....…………………........……………………………, ki nastopa na javnem razpisu </w:t>
      </w:r>
      <w:r w:rsidRPr="00D66358">
        <w:rPr>
          <w:rFonts w:asciiTheme="minorHAnsi" w:hAnsiTheme="minorHAnsi"/>
          <w:sz w:val="24"/>
          <w:szCs w:val="24"/>
          <w:u w:val="single"/>
        </w:rPr>
        <w:t xml:space="preserve">Premoženjsko in kolektivno nezgodno zavarovanje, </w:t>
      </w:r>
      <w:r w:rsidRPr="00D66358">
        <w:rPr>
          <w:rFonts w:asciiTheme="minorHAnsi" w:hAnsiTheme="minorHAnsi" w:cs="Calibri"/>
          <w:sz w:val="24"/>
          <w:szCs w:val="24"/>
        </w:rPr>
        <w:t xml:space="preserve"> </w:t>
      </w:r>
      <w:r w:rsidRPr="00D66358">
        <w:rPr>
          <w:rFonts w:asciiTheme="minorHAnsi" w:hAnsiTheme="minorHAnsi"/>
          <w:kern w:val="28"/>
          <w:sz w:val="24"/>
          <w:szCs w:val="24"/>
        </w:rPr>
        <w:t xml:space="preserve"> pri nas opravljal zavarovalne storitve :</w:t>
      </w:r>
    </w:p>
    <w:p w14:paraId="148FA18B" w14:textId="77777777" w:rsidR="00D66358" w:rsidRPr="00D66358" w:rsidRDefault="00D66358" w:rsidP="00D66358">
      <w:pPr>
        <w:rPr>
          <w:rFonts w:asciiTheme="minorHAnsi" w:hAnsiTheme="minorHAnsi"/>
          <w:kern w:val="28"/>
          <w:sz w:val="24"/>
          <w:szCs w:val="24"/>
        </w:rPr>
      </w:pPr>
    </w:p>
    <w:p w14:paraId="65351C33" w14:textId="77777777" w:rsidR="00D66358" w:rsidRPr="00D66358" w:rsidRDefault="00D66358" w:rsidP="00D66358">
      <w:pPr>
        <w:rPr>
          <w:rFonts w:asciiTheme="minorHAnsi" w:hAnsiTheme="minorHAnsi"/>
          <w:kern w:val="28"/>
          <w:sz w:val="24"/>
          <w:szCs w:val="24"/>
        </w:rPr>
      </w:pPr>
    </w:p>
    <w:p w14:paraId="026FAF51" w14:textId="77777777" w:rsidR="004615A1" w:rsidRDefault="00D66358" w:rsidP="00D66358">
      <w:pPr>
        <w:rPr>
          <w:rFonts w:asciiTheme="minorHAnsi" w:hAnsiTheme="minorHAnsi"/>
          <w:kern w:val="28"/>
          <w:sz w:val="24"/>
          <w:szCs w:val="24"/>
        </w:rPr>
      </w:pPr>
      <w:r w:rsidRPr="00D66358">
        <w:rPr>
          <w:rFonts w:asciiTheme="minorHAnsi" w:hAnsiTheme="minorHAnsi"/>
          <w:kern w:val="28"/>
          <w:sz w:val="24"/>
          <w:szCs w:val="24"/>
        </w:rPr>
        <w:t>Vrsta  zavarovanja: sklop A ali sklop B (obkroži)</w:t>
      </w:r>
    </w:p>
    <w:p w14:paraId="4187AE0A" w14:textId="11A56CE7" w:rsidR="00D66358" w:rsidRPr="00D66358" w:rsidRDefault="00D66358" w:rsidP="00D66358">
      <w:pPr>
        <w:rPr>
          <w:rFonts w:asciiTheme="minorHAnsi" w:hAnsiTheme="minorHAnsi"/>
          <w:kern w:val="28"/>
          <w:sz w:val="24"/>
          <w:szCs w:val="24"/>
        </w:rPr>
      </w:pPr>
      <w:r w:rsidRPr="00D66358">
        <w:rPr>
          <w:rFonts w:asciiTheme="minorHAnsi" w:hAnsiTheme="minorHAnsi"/>
          <w:kern w:val="28"/>
          <w:sz w:val="24"/>
          <w:szCs w:val="24"/>
        </w:rPr>
        <w:t>_____________</w:t>
      </w:r>
      <w:r w:rsidRPr="00D66358">
        <w:rPr>
          <w:rFonts w:asciiTheme="minorHAnsi" w:hAnsiTheme="minorHAnsi"/>
          <w:kern w:val="28"/>
          <w:sz w:val="24"/>
          <w:szCs w:val="24"/>
        </w:rPr>
        <w:softHyphen/>
      </w:r>
      <w:r w:rsidRPr="00D66358">
        <w:rPr>
          <w:rFonts w:asciiTheme="minorHAnsi" w:hAnsiTheme="minorHAnsi"/>
          <w:kern w:val="28"/>
          <w:sz w:val="24"/>
          <w:szCs w:val="24"/>
        </w:rPr>
        <w:softHyphen/>
      </w:r>
      <w:r w:rsidRPr="00D66358">
        <w:rPr>
          <w:rFonts w:asciiTheme="minorHAnsi" w:hAnsiTheme="minorHAnsi"/>
          <w:kern w:val="28"/>
          <w:sz w:val="24"/>
          <w:szCs w:val="24"/>
        </w:rPr>
        <w:softHyphen/>
      </w:r>
      <w:r w:rsidRPr="00D66358">
        <w:rPr>
          <w:rFonts w:asciiTheme="minorHAnsi" w:hAnsiTheme="minorHAnsi"/>
          <w:kern w:val="28"/>
          <w:sz w:val="24"/>
          <w:szCs w:val="24"/>
        </w:rPr>
        <w:softHyphen/>
      </w:r>
      <w:r w:rsidRPr="00D66358">
        <w:rPr>
          <w:rFonts w:asciiTheme="minorHAnsi" w:hAnsiTheme="minorHAnsi"/>
          <w:kern w:val="28"/>
          <w:sz w:val="24"/>
          <w:szCs w:val="24"/>
        </w:rPr>
        <w:softHyphen/>
        <w:t>_________________________________</w:t>
      </w:r>
    </w:p>
    <w:p w14:paraId="0D2C837D" w14:textId="77777777" w:rsidR="00D66358" w:rsidRPr="00D66358" w:rsidRDefault="00D66358" w:rsidP="00D66358">
      <w:pPr>
        <w:rPr>
          <w:rFonts w:asciiTheme="minorHAnsi" w:hAnsiTheme="minorHAnsi"/>
          <w:kern w:val="28"/>
          <w:sz w:val="24"/>
          <w:szCs w:val="24"/>
        </w:rPr>
      </w:pPr>
    </w:p>
    <w:p w14:paraId="0DDD8E37" w14:textId="394EDD9F" w:rsidR="004615A1" w:rsidRDefault="004615A1" w:rsidP="00D66358">
      <w:pPr>
        <w:rPr>
          <w:rFonts w:asciiTheme="minorHAnsi" w:hAnsiTheme="minorHAnsi"/>
          <w:kern w:val="28"/>
          <w:sz w:val="24"/>
          <w:szCs w:val="24"/>
        </w:rPr>
      </w:pPr>
      <w:r>
        <w:rPr>
          <w:rFonts w:asciiTheme="minorHAnsi" w:hAnsiTheme="minorHAnsi"/>
          <w:kern w:val="28"/>
          <w:sz w:val="24"/>
          <w:szCs w:val="24"/>
        </w:rPr>
        <w:t>Neto v</w:t>
      </w:r>
      <w:r w:rsidR="00D66358" w:rsidRPr="00D66358">
        <w:rPr>
          <w:rFonts w:asciiTheme="minorHAnsi" w:hAnsiTheme="minorHAnsi"/>
          <w:kern w:val="28"/>
          <w:sz w:val="24"/>
          <w:szCs w:val="24"/>
        </w:rPr>
        <w:t xml:space="preserve">rednosti naročila </w:t>
      </w:r>
      <w:r>
        <w:rPr>
          <w:rFonts w:asciiTheme="minorHAnsi" w:hAnsiTheme="minorHAnsi"/>
          <w:kern w:val="28"/>
          <w:sz w:val="24"/>
          <w:szCs w:val="24"/>
        </w:rPr>
        <w:t>v Eur</w:t>
      </w:r>
    </w:p>
    <w:p w14:paraId="7FBCFB51" w14:textId="07A59A0B" w:rsidR="00D66358" w:rsidRPr="00D66358" w:rsidRDefault="00D66358" w:rsidP="00D66358">
      <w:pPr>
        <w:rPr>
          <w:rFonts w:asciiTheme="minorHAnsi" w:hAnsiTheme="minorHAnsi"/>
          <w:kern w:val="28"/>
          <w:sz w:val="24"/>
          <w:szCs w:val="24"/>
        </w:rPr>
      </w:pPr>
      <w:r w:rsidRPr="00D66358">
        <w:rPr>
          <w:rFonts w:asciiTheme="minorHAnsi" w:hAnsiTheme="minorHAnsi"/>
          <w:kern w:val="28"/>
          <w:sz w:val="24"/>
          <w:szCs w:val="24"/>
        </w:rPr>
        <w:t>___________________________________________________</w:t>
      </w:r>
    </w:p>
    <w:p w14:paraId="10025960" w14:textId="77777777" w:rsidR="00D66358" w:rsidRPr="00D66358" w:rsidRDefault="00D66358" w:rsidP="00D66358">
      <w:pPr>
        <w:rPr>
          <w:rFonts w:asciiTheme="minorHAnsi" w:hAnsiTheme="minorHAnsi"/>
          <w:kern w:val="28"/>
          <w:sz w:val="24"/>
          <w:szCs w:val="24"/>
        </w:rPr>
      </w:pPr>
      <w:r w:rsidRPr="00D66358">
        <w:rPr>
          <w:rFonts w:asciiTheme="minorHAnsi" w:hAnsiTheme="minorHAnsi"/>
          <w:kern w:val="28"/>
          <w:sz w:val="24"/>
          <w:szCs w:val="24"/>
        </w:rPr>
        <w:t> </w:t>
      </w:r>
    </w:p>
    <w:p w14:paraId="452B7099" w14:textId="77777777" w:rsidR="00D66358" w:rsidRPr="00D66358" w:rsidRDefault="00D66358" w:rsidP="00D66358">
      <w:pPr>
        <w:rPr>
          <w:rFonts w:asciiTheme="minorHAnsi" w:hAnsiTheme="minorHAnsi"/>
          <w:kern w:val="28"/>
          <w:sz w:val="24"/>
          <w:szCs w:val="24"/>
        </w:rPr>
      </w:pPr>
      <w:r w:rsidRPr="00D66358">
        <w:rPr>
          <w:rFonts w:asciiTheme="minorHAnsi" w:hAnsiTheme="minorHAnsi"/>
          <w:kern w:val="28"/>
          <w:sz w:val="24"/>
          <w:szCs w:val="24"/>
        </w:rPr>
        <w:t>Datum izvedbe storitve od - do  ________________________________________________________</w:t>
      </w:r>
    </w:p>
    <w:p w14:paraId="2E8B6451" w14:textId="77777777" w:rsidR="00D66358" w:rsidRPr="00D66358" w:rsidRDefault="00D66358" w:rsidP="00D66358">
      <w:pPr>
        <w:rPr>
          <w:rFonts w:asciiTheme="minorHAnsi" w:hAnsiTheme="minorHAnsi"/>
          <w:kern w:val="28"/>
          <w:sz w:val="24"/>
          <w:szCs w:val="24"/>
        </w:rPr>
      </w:pPr>
      <w:r w:rsidRPr="00D66358">
        <w:rPr>
          <w:rFonts w:asciiTheme="minorHAnsi" w:hAnsiTheme="minorHAnsi"/>
          <w:kern w:val="28"/>
          <w:sz w:val="24"/>
          <w:szCs w:val="24"/>
        </w:rPr>
        <w:t> </w:t>
      </w:r>
    </w:p>
    <w:p w14:paraId="34943CE3" w14:textId="77777777" w:rsidR="00D66358" w:rsidRPr="00D66358" w:rsidRDefault="00D66358" w:rsidP="00D66358">
      <w:pPr>
        <w:rPr>
          <w:rFonts w:asciiTheme="minorHAnsi" w:hAnsiTheme="minorHAnsi"/>
          <w:kern w:val="28"/>
          <w:sz w:val="24"/>
          <w:szCs w:val="24"/>
        </w:rPr>
      </w:pPr>
      <w:r w:rsidRPr="00D66358">
        <w:rPr>
          <w:rFonts w:asciiTheme="minorHAnsi" w:hAnsiTheme="minorHAnsi"/>
          <w:kern w:val="28"/>
          <w:sz w:val="24"/>
          <w:szCs w:val="24"/>
        </w:rPr>
        <w:t>Naročnik: _________________________________________________________________________</w:t>
      </w:r>
    </w:p>
    <w:p w14:paraId="35F0928D" w14:textId="77777777" w:rsidR="00D66358" w:rsidRPr="00D66358" w:rsidRDefault="00D66358" w:rsidP="00D66358">
      <w:pPr>
        <w:rPr>
          <w:rFonts w:asciiTheme="minorHAnsi" w:hAnsiTheme="minorHAnsi"/>
          <w:kern w:val="28"/>
          <w:sz w:val="24"/>
          <w:szCs w:val="24"/>
        </w:rPr>
      </w:pPr>
      <w:r w:rsidRPr="00D66358">
        <w:rPr>
          <w:rFonts w:asciiTheme="minorHAnsi" w:hAnsiTheme="minorHAnsi"/>
          <w:kern w:val="28"/>
          <w:sz w:val="24"/>
          <w:szCs w:val="24"/>
        </w:rPr>
        <w:t xml:space="preserve"> </w:t>
      </w:r>
    </w:p>
    <w:p w14:paraId="69330D00" w14:textId="77777777" w:rsidR="00D66358" w:rsidRPr="00D66358" w:rsidRDefault="00D66358" w:rsidP="00D66358">
      <w:pPr>
        <w:rPr>
          <w:rFonts w:asciiTheme="minorHAnsi" w:hAnsiTheme="minorHAnsi"/>
          <w:kern w:val="28"/>
          <w:sz w:val="24"/>
          <w:szCs w:val="24"/>
        </w:rPr>
      </w:pPr>
      <w:r w:rsidRPr="00D66358">
        <w:rPr>
          <w:rFonts w:asciiTheme="minorHAnsi" w:hAnsiTheme="minorHAnsi"/>
          <w:kern w:val="28"/>
          <w:sz w:val="24"/>
          <w:szCs w:val="24"/>
        </w:rPr>
        <w:t>Naslov naročnika (ulica, številka, mesto, država): ____________________________________________</w:t>
      </w:r>
    </w:p>
    <w:p w14:paraId="6686BAC6" w14:textId="77777777" w:rsidR="00D66358" w:rsidRPr="00D66358" w:rsidRDefault="00D66358" w:rsidP="00D66358">
      <w:pPr>
        <w:rPr>
          <w:rFonts w:asciiTheme="minorHAnsi" w:hAnsiTheme="minorHAnsi"/>
          <w:kern w:val="28"/>
          <w:sz w:val="24"/>
          <w:szCs w:val="24"/>
        </w:rPr>
      </w:pPr>
    </w:p>
    <w:p w14:paraId="59B82ED8" w14:textId="77777777" w:rsidR="00D66358" w:rsidRPr="00D66358" w:rsidRDefault="00D66358" w:rsidP="00D66358">
      <w:pPr>
        <w:rPr>
          <w:rFonts w:asciiTheme="minorHAnsi" w:hAnsiTheme="minorHAnsi"/>
          <w:kern w:val="28"/>
          <w:sz w:val="24"/>
          <w:szCs w:val="24"/>
        </w:rPr>
      </w:pPr>
      <w:r w:rsidRPr="00D66358">
        <w:rPr>
          <w:rFonts w:asciiTheme="minorHAnsi" w:hAnsiTheme="minorHAnsi"/>
          <w:kern w:val="28"/>
          <w:sz w:val="24"/>
          <w:szCs w:val="24"/>
        </w:rPr>
        <w:t>Kontaktna oseba naročnika: _______________________</w:t>
      </w:r>
    </w:p>
    <w:p w14:paraId="09EA0A69" w14:textId="77777777" w:rsidR="00D66358" w:rsidRPr="00D66358" w:rsidRDefault="00D66358" w:rsidP="00D66358">
      <w:pPr>
        <w:rPr>
          <w:rFonts w:asciiTheme="minorHAnsi" w:hAnsiTheme="minorHAnsi"/>
          <w:kern w:val="28"/>
          <w:sz w:val="24"/>
          <w:szCs w:val="24"/>
        </w:rPr>
      </w:pPr>
    </w:p>
    <w:p w14:paraId="729E0DDF" w14:textId="77777777" w:rsidR="00D66358" w:rsidRPr="00D66358" w:rsidRDefault="00D66358" w:rsidP="00D66358">
      <w:pPr>
        <w:rPr>
          <w:rFonts w:asciiTheme="minorHAnsi" w:hAnsiTheme="minorHAnsi"/>
          <w:kern w:val="28"/>
          <w:sz w:val="24"/>
          <w:szCs w:val="24"/>
        </w:rPr>
      </w:pPr>
      <w:r w:rsidRPr="00D66358">
        <w:rPr>
          <w:rFonts w:asciiTheme="minorHAnsi" w:hAnsiTheme="minorHAnsi"/>
          <w:kern w:val="28"/>
          <w:sz w:val="24"/>
          <w:szCs w:val="24"/>
        </w:rPr>
        <w:t>Telefon: ______________________________________</w:t>
      </w:r>
    </w:p>
    <w:p w14:paraId="348718E7" w14:textId="77777777" w:rsidR="00D66358" w:rsidRPr="00D66358" w:rsidRDefault="00D66358" w:rsidP="00D66358">
      <w:pPr>
        <w:rPr>
          <w:rFonts w:asciiTheme="minorHAnsi" w:hAnsiTheme="minorHAnsi"/>
          <w:kern w:val="28"/>
          <w:sz w:val="24"/>
          <w:szCs w:val="24"/>
        </w:rPr>
      </w:pPr>
    </w:p>
    <w:p w14:paraId="3DD3172E" w14:textId="77777777" w:rsidR="00D66358" w:rsidRPr="00D66358" w:rsidRDefault="00D66358" w:rsidP="00D66358">
      <w:pPr>
        <w:rPr>
          <w:rFonts w:asciiTheme="minorHAnsi" w:hAnsiTheme="minorHAnsi"/>
          <w:kern w:val="28"/>
          <w:sz w:val="24"/>
          <w:szCs w:val="24"/>
        </w:rPr>
      </w:pPr>
      <w:r w:rsidRPr="00D66358">
        <w:rPr>
          <w:rFonts w:asciiTheme="minorHAnsi" w:hAnsiTheme="minorHAnsi"/>
          <w:kern w:val="28"/>
          <w:sz w:val="24"/>
          <w:szCs w:val="24"/>
        </w:rPr>
        <w:t>E-pošta: ______________________________________</w:t>
      </w:r>
    </w:p>
    <w:p w14:paraId="662D2191" w14:textId="77777777" w:rsidR="00D66358" w:rsidRPr="00D66358" w:rsidRDefault="00D66358" w:rsidP="00D66358">
      <w:pPr>
        <w:rPr>
          <w:rFonts w:asciiTheme="minorHAnsi" w:hAnsiTheme="minorHAnsi"/>
          <w:kern w:val="28"/>
          <w:sz w:val="24"/>
          <w:szCs w:val="24"/>
        </w:rPr>
      </w:pPr>
    </w:p>
    <w:p w14:paraId="43BBF7E2" w14:textId="0A9BB4EE" w:rsidR="00D66358" w:rsidRPr="00D66358" w:rsidRDefault="00D66358" w:rsidP="00D66358">
      <w:pPr>
        <w:rPr>
          <w:rFonts w:asciiTheme="minorHAnsi" w:hAnsiTheme="minorHAnsi"/>
          <w:kern w:val="28"/>
          <w:sz w:val="24"/>
          <w:szCs w:val="24"/>
        </w:rPr>
      </w:pPr>
    </w:p>
    <w:p w14:paraId="1D21690D" w14:textId="77777777" w:rsidR="00D66358" w:rsidRPr="00D66358" w:rsidRDefault="00D66358" w:rsidP="00D66358">
      <w:pPr>
        <w:rPr>
          <w:rFonts w:asciiTheme="minorHAnsi" w:hAnsiTheme="minorHAnsi"/>
          <w:kern w:val="28"/>
          <w:sz w:val="24"/>
          <w:szCs w:val="24"/>
        </w:rPr>
      </w:pPr>
    </w:p>
    <w:p w14:paraId="25C7EA4C" w14:textId="77777777" w:rsidR="00D66358" w:rsidRPr="00D66358" w:rsidRDefault="00D66358" w:rsidP="00D66358">
      <w:pPr>
        <w:rPr>
          <w:rFonts w:asciiTheme="minorHAnsi" w:hAnsiTheme="minorHAnsi"/>
          <w:kern w:val="28"/>
          <w:sz w:val="24"/>
          <w:szCs w:val="24"/>
        </w:rPr>
      </w:pPr>
    </w:p>
    <w:p w14:paraId="01741F88" w14:textId="77777777" w:rsidR="00D66358" w:rsidRPr="00D66358" w:rsidRDefault="00D66358" w:rsidP="00D66358">
      <w:pPr>
        <w:rPr>
          <w:rFonts w:asciiTheme="minorHAnsi" w:hAnsiTheme="minorHAnsi"/>
          <w:kern w:val="28"/>
          <w:sz w:val="24"/>
          <w:szCs w:val="24"/>
          <w:lang w:val="en-US"/>
        </w:rPr>
      </w:pPr>
    </w:p>
    <w:p w14:paraId="5EEA678A" w14:textId="77777777" w:rsidR="00D66358" w:rsidRPr="00D66358" w:rsidRDefault="00D66358" w:rsidP="00D66358">
      <w:pPr>
        <w:rPr>
          <w:rFonts w:asciiTheme="minorHAnsi" w:hAnsiTheme="minorHAnsi"/>
          <w:kern w:val="28"/>
          <w:sz w:val="24"/>
          <w:szCs w:val="24"/>
          <w:lang w:val="en-US"/>
        </w:rPr>
      </w:pPr>
      <w:r w:rsidRPr="00D66358">
        <w:rPr>
          <w:rFonts w:asciiTheme="minorHAnsi" w:hAnsiTheme="minorHAnsi"/>
          <w:kern w:val="28"/>
          <w:sz w:val="24"/>
          <w:szCs w:val="24"/>
        </w:rPr>
        <w:t> </w:t>
      </w:r>
    </w:p>
    <w:p w14:paraId="61930FBE" w14:textId="77777777" w:rsidR="00D66358" w:rsidRPr="00D66358" w:rsidRDefault="00D66358" w:rsidP="00D66358">
      <w:pPr>
        <w:rPr>
          <w:rFonts w:asciiTheme="minorHAnsi" w:hAnsiTheme="minorHAnsi"/>
          <w:kern w:val="28"/>
          <w:sz w:val="24"/>
          <w:szCs w:val="24"/>
        </w:rPr>
      </w:pPr>
    </w:p>
    <w:p w14:paraId="61CFE5EE" w14:textId="77777777" w:rsidR="00D66358" w:rsidRPr="00D66358" w:rsidRDefault="00D66358" w:rsidP="00D66358">
      <w:pPr>
        <w:rPr>
          <w:rFonts w:asciiTheme="minorHAnsi" w:hAnsiTheme="minorHAnsi"/>
          <w:kern w:val="28"/>
          <w:sz w:val="24"/>
          <w:szCs w:val="24"/>
        </w:rPr>
      </w:pPr>
    </w:p>
    <w:p w14:paraId="7FB4C99A" w14:textId="77777777" w:rsidR="00D66358" w:rsidRPr="00D66358" w:rsidRDefault="00D66358" w:rsidP="00D66358">
      <w:pPr>
        <w:rPr>
          <w:rFonts w:asciiTheme="minorHAnsi" w:hAnsiTheme="minorHAnsi"/>
          <w:kern w:val="28"/>
          <w:sz w:val="24"/>
          <w:szCs w:val="24"/>
        </w:rPr>
      </w:pPr>
    </w:p>
    <w:p w14:paraId="55A71999" w14:textId="77777777" w:rsidR="00D66358" w:rsidRPr="00D66358" w:rsidRDefault="00D66358" w:rsidP="00D66358">
      <w:pPr>
        <w:rPr>
          <w:rFonts w:asciiTheme="minorHAnsi" w:hAnsiTheme="minorHAnsi"/>
          <w:kern w:val="28"/>
          <w:sz w:val="24"/>
          <w:szCs w:val="24"/>
        </w:rPr>
      </w:pPr>
    </w:p>
    <w:p w14:paraId="068DD7C8" w14:textId="77777777" w:rsidR="00D66358" w:rsidRDefault="00D66358" w:rsidP="00D66358">
      <w:pPr>
        <w:shd w:val="clear" w:color="auto" w:fill="FFFFFF"/>
        <w:rPr>
          <w:rFonts w:asciiTheme="minorHAnsi" w:hAnsiTheme="minorHAnsi"/>
          <w:kern w:val="28"/>
          <w:sz w:val="24"/>
          <w:szCs w:val="24"/>
        </w:rPr>
      </w:pPr>
      <w:r w:rsidRPr="00D66358">
        <w:rPr>
          <w:rFonts w:asciiTheme="minorHAnsi" w:hAnsiTheme="minorHAnsi"/>
          <w:kern w:val="28"/>
          <w:sz w:val="24"/>
          <w:szCs w:val="24"/>
        </w:rPr>
        <w:t xml:space="preserve">Datum:___________  </w:t>
      </w:r>
      <w:r w:rsidRPr="00D66358">
        <w:rPr>
          <w:rFonts w:asciiTheme="minorHAnsi" w:hAnsiTheme="minorHAnsi"/>
          <w:kern w:val="28"/>
          <w:sz w:val="24"/>
          <w:szCs w:val="24"/>
        </w:rPr>
        <w:tab/>
      </w:r>
      <w:r w:rsidRPr="00D66358">
        <w:rPr>
          <w:rFonts w:asciiTheme="minorHAnsi" w:hAnsiTheme="minorHAnsi"/>
          <w:kern w:val="28"/>
          <w:sz w:val="24"/>
          <w:szCs w:val="24"/>
        </w:rPr>
        <w:tab/>
      </w:r>
      <w:r w:rsidRPr="00D66358">
        <w:rPr>
          <w:rFonts w:asciiTheme="minorHAnsi" w:hAnsiTheme="minorHAnsi"/>
          <w:kern w:val="28"/>
          <w:sz w:val="24"/>
          <w:szCs w:val="24"/>
        </w:rPr>
        <w:tab/>
      </w:r>
      <w:r w:rsidRPr="00D66358">
        <w:rPr>
          <w:rFonts w:asciiTheme="minorHAnsi" w:hAnsiTheme="minorHAnsi"/>
          <w:kern w:val="28"/>
          <w:sz w:val="24"/>
          <w:szCs w:val="24"/>
        </w:rPr>
        <w:tab/>
      </w:r>
      <w:r w:rsidRPr="00D66358">
        <w:rPr>
          <w:rFonts w:asciiTheme="minorHAnsi" w:hAnsiTheme="minorHAnsi"/>
          <w:kern w:val="28"/>
          <w:sz w:val="24"/>
          <w:szCs w:val="24"/>
        </w:rPr>
        <w:tab/>
      </w:r>
      <w:r w:rsidRPr="00D66358">
        <w:rPr>
          <w:rFonts w:asciiTheme="minorHAnsi" w:hAnsiTheme="minorHAnsi"/>
          <w:kern w:val="28"/>
          <w:sz w:val="24"/>
          <w:szCs w:val="24"/>
        </w:rPr>
        <w:tab/>
        <w:t>Žig in podpis naročnika:</w:t>
      </w:r>
    </w:p>
    <w:p w14:paraId="4A5252AC" w14:textId="77777777" w:rsidR="00F75FAB" w:rsidRDefault="00F75FAB" w:rsidP="00D66358">
      <w:pPr>
        <w:shd w:val="clear" w:color="auto" w:fill="FFFFFF"/>
        <w:rPr>
          <w:rFonts w:asciiTheme="minorHAnsi" w:hAnsiTheme="minorHAnsi"/>
          <w:kern w:val="28"/>
          <w:sz w:val="24"/>
          <w:szCs w:val="24"/>
        </w:rPr>
      </w:pPr>
    </w:p>
    <w:p w14:paraId="533A6A3F" w14:textId="77777777" w:rsidR="00F75FAB" w:rsidRDefault="00F75FAB" w:rsidP="00D66358">
      <w:pPr>
        <w:shd w:val="clear" w:color="auto" w:fill="FFFFFF"/>
        <w:rPr>
          <w:rFonts w:asciiTheme="minorHAnsi" w:hAnsiTheme="minorHAnsi"/>
          <w:kern w:val="28"/>
          <w:sz w:val="24"/>
          <w:szCs w:val="24"/>
        </w:rPr>
      </w:pPr>
    </w:p>
    <w:p w14:paraId="030AE3F5" w14:textId="77777777" w:rsidR="00F75FAB" w:rsidRDefault="00F75FAB" w:rsidP="00D66358">
      <w:pPr>
        <w:shd w:val="clear" w:color="auto" w:fill="FFFFFF"/>
        <w:rPr>
          <w:rFonts w:asciiTheme="minorHAnsi" w:hAnsiTheme="minorHAnsi"/>
          <w:kern w:val="28"/>
          <w:sz w:val="24"/>
          <w:szCs w:val="24"/>
        </w:rPr>
      </w:pPr>
    </w:p>
    <w:p w14:paraId="53D7E526" w14:textId="77777777" w:rsidR="00F75FAB" w:rsidRDefault="00F75FAB" w:rsidP="00D66358">
      <w:pPr>
        <w:shd w:val="clear" w:color="auto" w:fill="FFFFFF"/>
        <w:rPr>
          <w:rFonts w:asciiTheme="minorHAnsi" w:hAnsiTheme="minorHAnsi"/>
          <w:kern w:val="28"/>
          <w:sz w:val="24"/>
          <w:szCs w:val="24"/>
        </w:rPr>
      </w:pPr>
    </w:p>
    <w:p w14:paraId="1C7ED706" w14:textId="77777777" w:rsidR="00F75FAB" w:rsidRDefault="00F75FAB" w:rsidP="00D66358">
      <w:pPr>
        <w:shd w:val="clear" w:color="auto" w:fill="FFFFFF"/>
        <w:rPr>
          <w:rFonts w:asciiTheme="minorHAnsi" w:hAnsiTheme="minorHAnsi"/>
          <w:kern w:val="28"/>
          <w:sz w:val="24"/>
          <w:szCs w:val="24"/>
        </w:rPr>
      </w:pPr>
    </w:p>
    <w:p w14:paraId="490BC118" w14:textId="77777777" w:rsidR="00F75FAB" w:rsidRDefault="00F75FAB" w:rsidP="00D66358">
      <w:pPr>
        <w:shd w:val="clear" w:color="auto" w:fill="FFFFFF"/>
        <w:rPr>
          <w:rFonts w:asciiTheme="minorHAnsi" w:hAnsiTheme="minorHAnsi"/>
          <w:kern w:val="28"/>
          <w:sz w:val="24"/>
          <w:szCs w:val="24"/>
        </w:rPr>
      </w:pPr>
    </w:p>
    <w:p w14:paraId="62FB8D3C" w14:textId="77777777" w:rsidR="00F75FAB" w:rsidRPr="00D66358" w:rsidRDefault="00F75FAB" w:rsidP="00D66358">
      <w:pPr>
        <w:shd w:val="clear" w:color="auto" w:fill="FFFFFF"/>
        <w:rPr>
          <w:rFonts w:asciiTheme="minorHAnsi" w:hAnsiTheme="minorHAnsi"/>
          <w:kern w:val="28"/>
          <w:sz w:val="24"/>
          <w:szCs w:val="24"/>
        </w:rPr>
      </w:pPr>
    </w:p>
    <w:p w14:paraId="431B7824" w14:textId="77777777" w:rsidR="00F75FAB" w:rsidRPr="007F5599" w:rsidRDefault="00F75FAB" w:rsidP="00F75FAB">
      <w:pPr>
        <w:pStyle w:val="Default"/>
        <w:rPr>
          <w:rFonts w:ascii="Calibri" w:hAnsi="Calibri"/>
          <w:color w:val="auto"/>
          <w:sz w:val="22"/>
        </w:rPr>
      </w:pPr>
    </w:p>
    <w:tbl>
      <w:tblPr>
        <w:tblW w:w="0" w:type="auto"/>
        <w:tblLook w:val="01E0" w:firstRow="1" w:lastRow="1" w:firstColumn="1" w:lastColumn="1" w:noHBand="0" w:noVBand="0"/>
      </w:tblPr>
      <w:tblGrid>
        <w:gridCol w:w="8013"/>
        <w:gridCol w:w="1247"/>
      </w:tblGrid>
      <w:tr w:rsidR="00F75FAB" w:rsidRPr="007F5599" w14:paraId="2B682F98" w14:textId="77777777" w:rsidTr="00D86354">
        <w:tc>
          <w:tcPr>
            <w:tcW w:w="8188" w:type="dxa"/>
          </w:tcPr>
          <w:p w14:paraId="5C242377" w14:textId="77777777" w:rsidR="00F570CD" w:rsidRDefault="00646F81" w:rsidP="00646F81">
            <w:pPr>
              <w:ind w:left="851" w:hanging="851"/>
              <w:rPr>
                <w:rFonts w:ascii="Calibri" w:hAnsi="Calibri"/>
                <w:b/>
                <w:sz w:val="28"/>
                <w:szCs w:val="28"/>
              </w:rPr>
            </w:pPr>
            <w:r w:rsidRPr="00F570CD">
              <w:rPr>
                <w:rFonts w:ascii="Calibri" w:hAnsi="Calibri"/>
                <w:b/>
                <w:sz w:val="28"/>
                <w:szCs w:val="28"/>
              </w:rPr>
              <w:lastRenderedPageBreak/>
              <w:t>OBR 11 IZJAVA PONUDNIKA O IZDAJI GARACIJE ZA DOBRO</w:t>
            </w:r>
          </w:p>
          <w:p w14:paraId="0FDCDFB0" w14:textId="4AAEC741" w:rsidR="00F75FAB" w:rsidRPr="00F570CD" w:rsidRDefault="00F570CD" w:rsidP="00F570CD">
            <w:pPr>
              <w:ind w:left="851" w:hanging="851"/>
              <w:rPr>
                <w:rFonts w:ascii="Calibri" w:hAnsi="Calibri"/>
                <w:b/>
                <w:sz w:val="28"/>
                <w:szCs w:val="28"/>
              </w:rPr>
            </w:pPr>
            <w:r>
              <w:rPr>
                <w:rFonts w:ascii="Calibri" w:hAnsi="Calibri"/>
                <w:b/>
                <w:sz w:val="28"/>
                <w:szCs w:val="28"/>
              </w:rPr>
              <w:t xml:space="preserve">              </w:t>
            </w:r>
            <w:r w:rsidR="00646F81" w:rsidRPr="00F570CD">
              <w:rPr>
                <w:rFonts w:ascii="Calibri" w:hAnsi="Calibri"/>
                <w:b/>
                <w:sz w:val="28"/>
                <w:szCs w:val="28"/>
              </w:rPr>
              <w:t>IZVEDBO POGODBENIH OBVEZNOSTI</w:t>
            </w:r>
          </w:p>
        </w:tc>
        <w:tc>
          <w:tcPr>
            <w:tcW w:w="1276" w:type="dxa"/>
          </w:tcPr>
          <w:p w14:paraId="277E17EA" w14:textId="3D1480BD" w:rsidR="00F75FAB" w:rsidRPr="002E26EB" w:rsidRDefault="00F75FAB" w:rsidP="00D86354">
            <w:pPr>
              <w:jc w:val="right"/>
              <w:rPr>
                <w:rFonts w:ascii="Calibri" w:hAnsi="Calibri"/>
                <w:b/>
              </w:rPr>
            </w:pPr>
          </w:p>
        </w:tc>
      </w:tr>
    </w:tbl>
    <w:p w14:paraId="56F6ADEA" w14:textId="77777777" w:rsidR="00F75FAB" w:rsidRDefault="00F75FAB" w:rsidP="00F75FAB">
      <w:pPr>
        <w:rPr>
          <w:rFonts w:ascii="Calibri" w:hAnsi="Calibri"/>
        </w:rPr>
      </w:pPr>
    </w:p>
    <w:p w14:paraId="507ABFBA" w14:textId="77777777" w:rsidR="00F75FAB" w:rsidRDefault="00F75FAB" w:rsidP="00F75FAB">
      <w:pPr>
        <w:rPr>
          <w:rFonts w:ascii="Calibri" w:hAnsi="Calibri"/>
        </w:rPr>
      </w:pPr>
    </w:p>
    <w:p w14:paraId="101A149F" w14:textId="77777777" w:rsidR="00F75FAB" w:rsidRPr="007F5599" w:rsidRDefault="00F75FAB" w:rsidP="00F75FAB">
      <w:pPr>
        <w:rPr>
          <w:rFonts w:ascii="Calibri" w:hAnsi="Calibri"/>
        </w:rPr>
      </w:pPr>
    </w:p>
    <w:p w14:paraId="5395C744" w14:textId="0278B831" w:rsidR="00F75FAB" w:rsidRPr="0053063E" w:rsidRDefault="00F75FAB" w:rsidP="00F75FAB">
      <w:pPr>
        <w:pStyle w:val="BodyText2"/>
        <w:outlineLvl w:val="0"/>
        <w:rPr>
          <w:rFonts w:ascii="Calibri" w:hAnsi="Calibri"/>
          <w:b w:val="0"/>
          <w:bCs w:val="0"/>
          <w:sz w:val="22"/>
        </w:rPr>
      </w:pPr>
      <w:r w:rsidRPr="0053063E">
        <w:rPr>
          <w:rFonts w:ascii="Calibri" w:hAnsi="Calibri"/>
          <w:b w:val="0"/>
          <w:sz w:val="22"/>
          <w:szCs w:val="28"/>
        </w:rPr>
        <w:t>V primeru, če bo naša ponudba</w:t>
      </w:r>
      <w:r>
        <w:rPr>
          <w:rFonts w:ascii="Calibri" w:hAnsi="Calibri"/>
          <w:b w:val="0"/>
          <w:sz w:val="22"/>
          <w:szCs w:val="28"/>
        </w:rPr>
        <w:t xml:space="preserve"> za </w:t>
      </w:r>
      <w:r>
        <w:rPr>
          <w:rFonts w:ascii="Calibri" w:hAnsi="Calibri"/>
          <w:sz w:val="22"/>
          <w:szCs w:val="22"/>
          <w:u w:val="single"/>
        </w:rPr>
        <w:t>Premoženjsko in kolektivno nezgodno zavarovanje</w:t>
      </w:r>
      <w:r>
        <w:rPr>
          <w:rFonts w:ascii="Calibri" w:hAnsi="Calibri"/>
          <w:b w:val="0"/>
          <w:sz w:val="22"/>
          <w:szCs w:val="28"/>
        </w:rPr>
        <w:t xml:space="preserve">  </w:t>
      </w:r>
      <w:r w:rsidRPr="0053063E">
        <w:rPr>
          <w:rFonts w:ascii="Calibri" w:hAnsi="Calibri"/>
          <w:b w:val="0"/>
          <w:sz w:val="22"/>
          <w:szCs w:val="28"/>
        </w:rPr>
        <w:t xml:space="preserve"> izbrana</w:t>
      </w:r>
      <w:r>
        <w:rPr>
          <w:rFonts w:ascii="Calibri" w:hAnsi="Calibri"/>
          <w:b w:val="0"/>
          <w:sz w:val="22"/>
          <w:szCs w:val="28"/>
        </w:rPr>
        <w:t>,</w:t>
      </w:r>
    </w:p>
    <w:p w14:paraId="340A5BB0" w14:textId="77777777" w:rsidR="00F75FAB" w:rsidRPr="007F5599" w:rsidRDefault="00F75FAB" w:rsidP="00F75FAB">
      <w:pPr>
        <w:rPr>
          <w:rFonts w:ascii="Calibri" w:hAnsi="Calibri"/>
        </w:rPr>
      </w:pPr>
      <w:r>
        <w:rPr>
          <w:rFonts w:ascii="Calibri" w:hAnsi="Calibri"/>
        </w:rPr>
        <w:t xml:space="preserve"> </w:t>
      </w:r>
    </w:p>
    <w:p w14:paraId="0C6C3C91" w14:textId="77777777" w:rsidR="00F75FAB" w:rsidRPr="007F5599" w:rsidRDefault="00F75FAB" w:rsidP="00F75FAB">
      <w:pPr>
        <w:rPr>
          <w:rFonts w:ascii="Calibri" w:hAnsi="Calibri"/>
        </w:rPr>
      </w:pPr>
      <w:r>
        <w:rPr>
          <w:rFonts w:ascii="Calibri" w:hAnsi="Calibri"/>
        </w:rPr>
        <w:t xml:space="preserve"> </w:t>
      </w:r>
    </w:p>
    <w:p w14:paraId="2F5C410C" w14:textId="77777777" w:rsidR="00F75FAB" w:rsidRPr="007F5599" w:rsidRDefault="00F75FAB" w:rsidP="00F75FAB">
      <w:pPr>
        <w:rPr>
          <w:rFonts w:ascii="Calibri" w:hAnsi="Calibri"/>
        </w:rPr>
      </w:pPr>
    </w:p>
    <w:p w14:paraId="01382FF2" w14:textId="77777777" w:rsidR="00F75FAB" w:rsidRPr="007F5599" w:rsidRDefault="00F75FAB" w:rsidP="00F75FAB">
      <w:pPr>
        <w:pStyle w:val="BodyText2"/>
        <w:outlineLvl w:val="0"/>
        <w:rPr>
          <w:rFonts w:ascii="Calibri" w:hAnsi="Calibri"/>
          <w:b w:val="0"/>
          <w:bCs w:val="0"/>
          <w:sz w:val="22"/>
        </w:rPr>
      </w:pPr>
    </w:p>
    <w:p w14:paraId="63940E6F" w14:textId="77777777" w:rsidR="00F75FAB" w:rsidRPr="007F5599" w:rsidRDefault="00F75FAB" w:rsidP="00F75FAB">
      <w:pPr>
        <w:pStyle w:val="BodyText2"/>
        <w:outlineLvl w:val="0"/>
        <w:rPr>
          <w:rFonts w:ascii="Calibri" w:hAnsi="Calibri"/>
          <w:b w:val="0"/>
          <w:bCs w:val="0"/>
          <w:sz w:val="22"/>
        </w:rPr>
      </w:pPr>
    </w:p>
    <w:p w14:paraId="41FAA905" w14:textId="77777777" w:rsidR="00F75FAB" w:rsidRPr="00823EFC" w:rsidRDefault="00F75FAB" w:rsidP="00F75FAB">
      <w:pPr>
        <w:jc w:val="center"/>
        <w:rPr>
          <w:rFonts w:ascii="Calibri" w:hAnsi="Calibri"/>
          <w:b/>
        </w:rPr>
      </w:pPr>
      <w:r w:rsidRPr="00823EFC">
        <w:rPr>
          <w:rFonts w:ascii="Calibri" w:hAnsi="Calibri"/>
          <w:b/>
        </w:rPr>
        <w:t>IZJAVLJAMO</w:t>
      </w:r>
    </w:p>
    <w:p w14:paraId="4832EAF3" w14:textId="77777777" w:rsidR="00F75FAB" w:rsidRPr="007F5599" w:rsidRDefault="00F75FAB" w:rsidP="00F75FAB">
      <w:pPr>
        <w:rPr>
          <w:rFonts w:ascii="Calibri" w:hAnsi="Calibri"/>
        </w:rPr>
      </w:pPr>
    </w:p>
    <w:p w14:paraId="646C46B7" w14:textId="77777777" w:rsidR="00F75FAB" w:rsidRPr="007F5599" w:rsidRDefault="00F75FAB" w:rsidP="00F75FAB">
      <w:pPr>
        <w:rPr>
          <w:rFonts w:ascii="Calibri" w:hAnsi="Calibri"/>
        </w:rPr>
      </w:pPr>
    </w:p>
    <w:p w14:paraId="28E1BD8A" w14:textId="77777777" w:rsidR="00F75FAB" w:rsidRPr="007F5599" w:rsidRDefault="00F75FAB" w:rsidP="00F75FAB">
      <w:pPr>
        <w:pStyle w:val="BodyText2"/>
        <w:outlineLvl w:val="0"/>
        <w:rPr>
          <w:rFonts w:ascii="Calibri" w:hAnsi="Calibri"/>
          <w:b w:val="0"/>
          <w:bCs w:val="0"/>
          <w:sz w:val="22"/>
        </w:rPr>
      </w:pPr>
    </w:p>
    <w:p w14:paraId="77310F8D" w14:textId="23AE8215" w:rsidR="00F75FAB" w:rsidRPr="007F5599" w:rsidRDefault="00F75FAB" w:rsidP="00F75FAB">
      <w:pPr>
        <w:rPr>
          <w:rFonts w:ascii="Calibri" w:hAnsi="Calibri"/>
        </w:rPr>
      </w:pPr>
      <w:r w:rsidRPr="007F5599">
        <w:rPr>
          <w:rFonts w:ascii="Calibri" w:hAnsi="Calibri"/>
        </w:rPr>
        <w:t xml:space="preserve">da </w:t>
      </w:r>
      <w:r>
        <w:rPr>
          <w:rFonts w:ascii="Calibri" w:hAnsi="Calibri"/>
        </w:rPr>
        <w:t>bomo dostavili</w:t>
      </w:r>
      <w:r w:rsidRPr="007F5599">
        <w:rPr>
          <w:rFonts w:ascii="Calibri" w:hAnsi="Calibri"/>
        </w:rPr>
        <w:t xml:space="preserve"> garancijo za dobro izvedbo pogodbenih obveznosti brez zadržkov, plačljivo na prvi poziv, v višini </w:t>
      </w:r>
      <w:r w:rsidR="00663A8F" w:rsidRPr="00E7581B">
        <w:rPr>
          <w:rFonts w:ascii="Calibri" w:hAnsi="Calibri" w:cs="Calibri"/>
        </w:rPr>
        <w:t>5%</w:t>
      </w:r>
      <w:r w:rsidR="00663A8F">
        <w:rPr>
          <w:rFonts w:ascii="Calibri" w:hAnsi="Calibri" w:cs="Calibri"/>
        </w:rPr>
        <w:t xml:space="preserve"> </w:t>
      </w:r>
      <w:r>
        <w:rPr>
          <w:rFonts w:ascii="Calibri" w:hAnsi="Calibri" w:cs="Calibri"/>
        </w:rPr>
        <w:t xml:space="preserve"> ponujene vrednosti (z DDV), za vsak sklop, </w:t>
      </w:r>
      <w:r w:rsidRPr="007F5599">
        <w:rPr>
          <w:rFonts w:ascii="Calibri" w:hAnsi="Calibri" w:cs="Calibri"/>
        </w:rPr>
        <w:t>za</w:t>
      </w:r>
      <w:r>
        <w:rPr>
          <w:rFonts w:ascii="Calibri" w:hAnsi="Calibri" w:cs="Calibri"/>
        </w:rPr>
        <w:t xml:space="preserve"> </w:t>
      </w:r>
      <w:r w:rsidRPr="00B144E2">
        <w:rPr>
          <w:rFonts w:ascii="Calibri" w:hAnsi="Calibri" w:cs="Calibri"/>
        </w:rPr>
        <w:t>ponujeno</w:t>
      </w:r>
      <w:r w:rsidRPr="007F5599">
        <w:rPr>
          <w:rFonts w:ascii="Calibri" w:hAnsi="Calibri" w:cs="Calibri"/>
        </w:rPr>
        <w:t xml:space="preserve"> </w:t>
      </w:r>
      <w:r>
        <w:rPr>
          <w:rFonts w:ascii="Calibri" w:hAnsi="Calibri" w:cs="Calibri"/>
        </w:rPr>
        <w:t xml:space="preserve">storitev </w:t>
      </w:r>
      <w:r w:rsidRPr="007F5599">
        <w:rPr>
          <w:rFonts w:ascii="Calibri" w:hAnsi="Calibri" w:cs="Calibri"/>
        </w:rPr>
        <w:t>specificirano v poglavju C. Tehnične zahteve</w:t>
      </w:r>
      <w:r>
        <w:rPr>
          <w:rFonts w:ascii="Calibri" w:hAnsi="Calibri" w:cs="Calibri"/>
        </w:rPr>
        <w:t xml:space="preserve">, za celotno obdobje trajanja pogodbe </w:t>
      </w:r>
      <w:r w:rsidRPr="007F5599">
        <w:rPr>
          <w:rFonts w:ascii="Calibri" w:hAnsi="Calibri"/>
        </w:rPr>
        <w:t xml:space="preserve">in jo bo predložil najkasneje </w:t>
      </w:r>
      <w:r w:rsidR="001179A9">
        <w:rPr>
          <w:rFonts w:ascii="Calibri" w:hAnsi="Calibri"/>
        </w:rPr>
        <w:t>v 10</w:t>
      </w:r>
      <w:r w:rsidRPr="007F5599">
        <w:rPr>
          <w:rFonts w:ascii="Calibri" w:hAnsi="Calibri"/>
        </w:rPr>
        <w:t xml:space="preserve"> dn</w:t>
      </w:r>
      <w:r w:rsidR="001179A9">
        <w:rPr>
          <w:rFonts w:ascii="Calibri" w:hAnsi="Calibri"/>
        </w:rPr>
        <w:t>eh</w:t>
      </w:r>
      <w:r w:rsidRPr="007F5599">
        <w:rPr>
          <w:rFonts w:ascii="Calibri" w:hAnsi="Calibri"/>
        </w:rPr>
        <w:t xml:space="preserve"> po podpisu </w:t>
      </w:r>
      <w:r>
        <w:rPr>
          <w:rFonts w:ascii="Calibri" w:hAnsi="Calibri"/>
        </w:rPr>
        <w:t>pogodbe</w:t>
      </w:r>
      <w:r w:rsidRPr="007F5599">
        <w:rPr>
          <w:rFonts w:ascii="Calibri" w:hAnsi="Calibri"/>
        </w:rPr>
        <w:t>, v kolikor bo</w:t>
      </w:r>
      <w:r>
        <w:rPr>
          <w:rFonts w:ascii="Calibri" w:hAnsi="Calibri"/>
        </w:rPr>
        <w:t>mo</w:t>
      </w:r>
      <w:r w:rsidRPr="007F5599">
        <w:rPr>
          <w:rFonts w:ascii="Calibri" w:hAnsi="Calibri"/>
        </w:rPr>
        <w:t xml:space="preserve"> </w:t>
      </w:r>
      <w:r>
        <w:rPr>
          <w:rFonts w:ascii="Calibri" w:hAnsi="Calibri"/>
        </w:rPr>
        <w:t xml:space="preserve"> </w:t>
      </w:r>
      <w:r w:rsidRPr="007F5599">
        <w:rPr>
          <w:rFonts w:ascii="Calibri" w:hAnsi="Calibri"/>
        </w:rPr>
        <w:t xml:space="preserve"> izbran</w:t>
      </w:r>
      <w:r>
        <w:rPr>
          <w:rFonts w:ascii="Calibri" w:hAnsi="Calibri"/>
        </w:rPr>
        <w:t>i</w:t>
      </w:r>
      <w:r w:rsidRPr="007F5599">
        <w:rPr>
          <w:rFonts w:ascii="Calibri" w:hAnsi="Calibri"/>
        </w:rPr>
        <w:t xml:space="preserve"> kot </w:t>
      </w:r>
      <w:r>
        <w:rPr>
          <w:rFonts w:ascii="Calibri" w:hAnsi="Calibri"/>
        </w:rPr>
        <w:t>dobavitelj</w:t>
      </w:r>
      <w:r w:rsidRPr="007F5599">
        <w:rPr>
          <w:rFonts w:ascii="Calibri" w:hAnsi="Calibri"/>
        </w:rPr>
        <w:t>.</w:t>
      </w:r>
    </w:p>
    <w:p w14:paraId="302E8BCF" w14:textId="77777777" w:rsidR="00F75FAB" w:rsidRPr="007F5599" w:rsidRDefault="00F75FAB" w:rsidP="00F75FAB">
      <w:pPr>
        <w:rPr>
          <w:rFonts w:ascii="Calibri" w:hAnsi="Calibri"/>
        </w:rPr>
      </w:pPr>
    </w:p>
    <w:p w14:paraId="04B65A25" w14:textId="1D617921" w:rsidR="00F75FAB" w:rsidRPr="007F5599" w:rsidRDefault="00F75FAB" w:rsidP="00F75FAB">
      <w:pPr>
        <w:rPr>
          <w:rFonts w:ascii="Calibri" w:hAnsi="Calibri"/>
        </w:rPr>
      </w:pPr>
      <w:r w:rsidRPr="007F5599">
        <w:rPr>
          <w:rFonts w:ascii="Calibri" w:hAnsi="Calibri"/>
        </w:rPr>
        <w:t>Veljavnost garancije bo še najmanj</w:t>
      </w:r>
      <w:r w:rsidR="00663A8F" w:rsidRPr="00E7581B">
        <w:rPr>
          <w:rFonts w:ascii="Calibri" w:hAnsi="Calibri"/>
        </w:rPr>
        <w:t xml:space="preserve"> 5</w:t>
      </w:r>
      <w:r w:rsidRPr="007F5599">
        <w:rPr>
          <w:rFonts w:ascii="Calibri" w:hAnsi="Calibri"/>
        </w:rPr>
        <w:t xml:space="preserve">  dni po poteku veljavnosti </w:t>
      </w:r>
      <w:r>
        <w:rPr>
          <w:rFonts w:ascii="Calibri" w:hAnsi="Calibri"/>
        </w:rPr>
        <w:t>pogodbe</w:t>
      </w:r>
      <w:r w:rsidRPr="007F5599">
        <w:rPr>
          <w:rFonts w:ascii="Calibri" w:hAnsi="Calibri"/>
        </w:rPr>
        <w:t>.</w:t>
      </w:r>
    </w:p>
    <w:p w14:paraId="62ACFE07" w14:textId="77777777" w:rsidR="00F75FAB" w:rsidRDefault="00F75FAB" w:rsidP="00F75FAB">
      <w:pPr>
        <w:rPr>
          <w:rFonts w:ascii="Calibri" w:hAnsi="Calibri"/>
        </w:rPr>
      </w:pPr>
    </w:p>
    <w:p w14:paraId="1B77DCE4" w14:textId="6BFE4F0A" w:rsidR="00663A8F" w:rsidRPr="007F5599" w:rsidRDefault="00663A8F" w:rsidP="00F75FAB">
      <w:pPr>
        <w:rPr>
          <w:rFonts w:ascii="Calibri" w:hAnsi="Calibri"/>
        </w:rPr>
      </w:pPr>
      <w:r w:rsidRPr="00063FE9">
        <w:rPr>
          <w:rFonts w:ascii="Calibri" w:hAnsi="Calibri"/>
        </w:rPr>
        <w:t>Zavarovalnice niso rizične in menim, da bi ni potrebno skrbeti. Daljše obdobje garancije samo podraži ponujeno zavarovanje. So bolj regulirano kot so banke</w:t>
      </w:r>
      <w:r>
        <w:rPr>
          <w:rFonts w:ascii="Calibri" w:hAnsi="Calibri"/>
        </w:rPr>
        <w:t xml:space="preserve">  </w:t>
      </w:r>
    </w:p>
    <w:p w14:paraId="219A426A" w14:textId="77777777" w:rsidR="00F75FAB" w:rsidRPr="007F5599" w:rsidRDefault="00F75FAB" w:rsidP="00F75FAB">
      <w:pPr>
        <w:rPr>
          <w:rFonts w:ascii="Calibri" w:hAnsi="Calibri"/>
        </w:rPr>
      </w:pPr>
    </w:p>
    <w:p w14:paraId="35F29741" w14:textId="77777777" w:rsidR="00F75FAB" w:rsidRPr="007F5599" w:rsidRDefault="00F75FAB" w:rsidP="00F75FAB">
      <w:pPr>
        <w:rPr>
          <w:rFonts w:ascii="Calibri" w:hAnsi="Calibri"/>
        </w:rPr>
      </w:pPr>
    </w:p>
    <w:p w14:paraId="36A15BAD" w14:textId="77777777" w:rsidR="00F75FAB" w:rsidRPr="007F5599" w:rsidRDefault="00F75FAB" w:rsidP="00F75FAB">
      <w:pPr>
        <w:rPr>
          <w:rFonts w:ascii="Calibri" w:hAnsi="Calibri"/>
        </w:rPr>
      </w:pPr>
    </w:p>
    <w:p w14:paraId="6746C520" w14:textId="77777777" w:rsidR="00F75FAB" w:rsidRPr="007F5599" w:rsidRDefault="00F75FAB" w:rsidP="00F75FAB">
      <w:pPr>
        <w:rPr>
          <w:rFonts w:ascii="Calibri" w:hAnsi="Calibri"/>
        </w:rPr>
      </w:pPr>
    </w:p>
    <w:p w14:paraId="21054F31" w14:textId="77777777" w:rsidR="00F75FAB" w:rsidRPr="007F5599" w:rsidRDefault="00F75FAB" w:rsidP="00F75FAB">
      <w:pPr>
        <w:rPr>
          <w:rFonts w:ascii="Calibri" w:hAnsi="Calibri"/>
        </w:rPr>
      </w:pPr>
    </w:p>
    <w:p w14:paraId="63BBDA39" w14:textId="77777777" w:rsidR="00F75FAB" w:rsidRPr="007F5599" w:rsidRDefault="00F75FAB" w:rsidP="00F75FAB">
      <w:pPr>
        <w:rPr>
          <w:rFonts w:ascii="Calibri" w:hAnsi="Calibri"/>
        </w:rPr>
      </w:pPr>
    </w:p>
    <w:p w14:paraId="38AFAB3A" w14:textId="77777777" w:rsidR="00F75FAB" w:rsidRPr="007F5599" w:rsidRDefault="00F75FAB" w:rsidP="00F75FAB">
      <w:pPr>
        <w:rPr>
          <w:rFonts w:ascii="Calibri" w:hAnsi="Calibri"/>
        </w:rPr>
      </w:pPr>
    </w:p>
    <w:p w14:paraId="4648A6D6" w14:textId="77777777" w:rsidR="00F75FAB" w:rsidRPr="007F5599" w:rsidRDefault="00F75FAB" w:rsidP="00F75FAB">
      <w:pPr>
        <w:rPr>
          <w:rFonts w:ascii="Calibri" w:hAnsi="Calibri"/>
        </w:rPr>
      </w:pPr>
    </w:p>
    <w:p w14:paraId="6C35469E" w14:textId="77777777" w:rsidR="00F75FAB" w:rsidRPr="007F5599" w:rsidRDefault="00F75FAB" w:rsidP="00F75FAB">
      <w:pPr>
        <w:rPr>
          <w:rFonts w:ascii="Calibri" w:hAnsi="Calibri"/>
        </w:rPr>
      </w:pPr>
    </w:p>
    <w:p w14:paraId="52E3044C" w14:textId="77777777" w:rsidR="00F75FAB" w:rsidRPr="007F5599" w:rsidRDefault="00F75FAB" w:rsidP="00F75FAB">
      <w:pPr>
        <w:rPr>
          <w:rFonts w:ascii="Calibri" w:hAnsi="Calibri"/>
        </w:rPr>
      </w:pPr>
    </w:p>
    <w:p w14:paraId="6A28BCD6" w14:textId="77777777" w:rsidR="00F75FAB" w:rsidRPr="007F5599" w:rsidRDefault="00F75FAB" w:rsidP="00F75FAB">
      <w:pPr>
        <w:rPr>
          <w:rFonts w:ascii="Calibri" w:hAnsi="Calibri"/>
        </w:rPr>
      </w:pPr>
    </w:p>
    <w:p w14:paraId="37E146CB" w14:textId="77777777" w:rsidR="00F75FAB" w:rsidRDefault="00F75FAB" w:rsidP="00F75FAB">
      <w:pPr>
        <w:rPr>
          <w:rFonts w:ascii="Calibri" w:hAnsi="Calibri"/>
        </w:rPr>
      </w:pPr>
    </w:p>
    <w:p w14:paraId="1A41FBDE" w14:textId="77777777" w:rsidR="005E253F" w:rsidRDefault="005E253F" w:rsidP="00F75FAB">
      <w:pPr>
        <w:rPr>
          <w:rFonts w:ascii="Calibri" w:hAnsi="Calibri"/>
        </w:rPr>
      </w:pPr>
    </w:p>
    <w:p w14:paraId="7068270C" w14:textId="77777777" w:rsidR="005E253F" w:rsidRDefault="005E253F" w:rsidP="00F75FAB">
      <w:pPr>
        <w:rPr>
          <w:rFonts w:ascii="Calibri" w:hAnsi="Calibri"/>
        </w:rPr>
      </w:pPr>
    </w:p>
    <w:p w14:paraId="66AEE86D" w14:textId="77777777" w:rsidR="005E253F" w:rsidRDefault="005E253F" w:rsidP="00F75FAB">
      <w:pPr>
        <w:rPr>
          <w:rFonts w:ascii="Calibri" w:hAnsi="Calibri"/>
        </w:rPr>
      </w:pPr>
    </w:p>
    <w:p w14:paraId="5F177B2E" w14:textId="77777777" w:rsidR="005E253F" w:rsidRDefault="005E253F" w:rsidP="00F75FAB">
      <w:pPr>
        <w:rPr>
          <w:rFonts w:ascii="Calibri" w:hAnsi="Calibri"/>
        </w:rPr>
      </w:pPr>
    </w:p>
    <w:p w14:paraId="22DD8EE5" w14:textId="77777777" w:rsidR="005E253F" w:rsidRDefault="005E253F" w:rsidP="00F75FAB">
      <w:pPr>
        <w:rPr>
          <w:rFonts w:ascii="Calibri" w:hAnsi="Calibri"/>
        </w:rPr>
      </w:pPr>
    </w:p>
    <w:p w14:paraId="28BFB259" w14:textId="77777777" w:rsidR="005E253F" w:rsidRDefault="005E253F" w:rsidP="00F75FAB">
      <w:pPr>
        <w:rPr>
          <w:rFonts w:ascii="Calibri" w:hAnsi="Calibri"/>
        </w:rPr>
      </w:pPr>
    </w:p>
    <w:p w14:paraId="5D29BAED" w14:textId="77777777" w:rsidR="005E253F" w:rsidRDefault="005E253F" w:rsidP="00F75FAB">
      <w:pPr>
        <w:rPr>
          <w:rFonts w:ascii="Calibri" w:hAnsi="Calibri"/>
        </w:rPr>
      </w:pPr>
    </w:p>
    <w:p w14:paraId="24F4F196" w14:textId="77777777" w:rsidR="005E253F" w:rsidRDefault="005E253F" w:rsidP="00F75FAB">
      <w:pPr>
        <w:rPr>
          <w:rFonts w:ascii="Calibri" w:hAnsi="Calibri"/>
        </w:rPr>
      </w:pPr>
    </w:p>
    <w:p w14:paraId="63E4D903" w14:textId="77777777" w:rsidR="005E253F" w:rsidRDefault="005E253F" w:rsidP="00F75FAB">
      <w:pPr>
        <w:rPr>
          <w:rFonts w:ascii="Calibri" w:hAnsi="Calibri"/>
        </w:rPr>
      </w:pPr>
    </w:p>
    <w:p w14:paraId="5D6639E8" w14:textId="77777777" w:rsidR="005E253F" w:rsidRDefault="005E253F" w:rsidP="00F75FAB">
      <w:pPr>
        <w:rPr>
          <w:rFonts w:ascii="Calibri" w:hAnsi="Calibri"/>
        </w:rPr>
      </w:pPr>
    </w:p>
    <w:p w14:paraId="35C84FC0" w14:textId="77777777" w:rsidR="005E253F" w:rsidRDefault="005E253F" w:rsidP="00F75FAB">
      <w:pPr>
        <w:rPr>
          <w:rFonts w:ascii="Calibri" w:hAnsi="Calibri"/>
        </w:rPr>
      </w:pPr>
    </w:p>
    <w:p w14:paraId="60A843C0" w14:textId="77777777" w:rsidR="005E253F" w:rsidRDefault="005E253F" w:rsidP="00F75FAB">
      <w:pPr>
        <w:rPr>
          <w:rFonts w:ascii="Calibri" w:hAnsi="Calibri"/>
        </w:rPr>
      </w:pPr>
    </w:p>
    <w:p w14:paraId="323C1623" w14:textId="77777777" w:rsidR="005E253F" w:rsidRDefault="005E253F" w:rsidP="00F75FAB">
      <w:pPr>
        <w:rPr>
          <w:rFonts w:ascii="Calibri" w:hAnsi="Calibri"/>
        </w:rPr>
      </w:pPr>
    </w:p>
    <w:p w14:paraId="4629FA15" w14:textId="77777777" w:rsidR="005E253F" w:rsidRDefault="005E253F" w:rsidP="00F75FAB">
      <w:pPr>
        <w:rPr>
          <w:rFonts w:ascii="Calibri" w:hAnsi="Calibri"/>
        </w:rPr>
      </w:pPr>
    </w:p>
    <w:p w14:paraId="536BC867" w14:textId="77777777" w:rsidR="005E253F" w:rsidRDefault="005E253F" w:rsidP="00F75FAB">
      <w:pPr>
        <w:rPr>
          <w:rFonts w:ascii="Calibri" w:hAnsi="Calibri"/>
        </w:rPr>
      </w:pPr>
    </w:p>
    <w:p w14:paraId="68F3E9E9" w14:textId="77777777" w:rsidR="005E253F" w:rsidRPr="007F5599" w:rsidRDefault="005E253F" w:rsidP="00F75FAB">
      <w:pPr>
        <w:rPr>
          <w:rFonts w:ascii="Calibri" w:hAnsi="Calibri"/>
        </w:rPr>
      </w:pPr>
    </w:p>
    <w:p w14:paraId="221216C4" w14:textId="77777777" w:rsidR="005E253F" w:rsidRDefault="005E253F" w:rsidP="00663A8F">
      <w:pPr>
        <w:pStyle w:val="BodyText2"/>
        <w:ind w:firstLine="708"/>
        <w:jc w:val="center"/>
        <w:rPr>
          <w:rFonts w:ascii="Calibri" w:hAnsi="Calibri"/>
          <w:b w:val="0"/>
          <w:bCs w:val="0"/>
          <w:sz w:val="22"/>
        </w:rPr>
      </w:pPr>
    </w:p>
    <w:tbl>
      <w:tblPr>
        <w:tblW w:w="0" w:type="auto"/>
        <w:tblLook w:val="01E0" w:firstRow="1" w:lastRow="1" w:firstColumn="1" w:lastColumn="1" w:noHBand="0" w:noVBand="0"/>
      </w:tblPr>
      <w:tblGrid>
        <w:gridCol w:w="8013"/>
        <w:gridCol w:w="1247"/>
      </w:tblGrid>
      <w:tr w:rsidR="005E253F" w:rsidRPr="0032575F" w14:paraId="4DC00173" w14:textId="77777777" w:rsidTr="00D86354">
        <w:tc>
          <w:tcPr>
            <w:tcW w:w="8188" w:type="dxa"/>
          </w:tcPr>
          <w:p w14:paraId="3D92491D" w14:textId="49C64708" w:rsidR="005E253F" w:rsidRPr="0032575F" w:rsidRDefault="005E253F" w:rsidP="005E253F">
            <w:pPr>
              <w:shd w:val="clear" w:color="auto" w:fill="FFFFFF"/>
              <w:rPr>
                <w:rFonts w:ascii="Calibri" w:hAnsi="Calibri"/>
                <w:b/>
                <w:sz w:val="28"/>
                <w:szCs w:val="28"/>
              </w:rPr>
            </w:pPr>
            <w:r w:rsidRPr="0032575F">
              <w:rPr>
                <w:rFonts w:ascii="Calibri" w:hAnsi="Calibri" w:cs="Calibri"/>
                <w:b/>
                <w:sz w:val="28"/>
                <w:szCs w:val="28"/>
              </w:rPr>
              <w:lastRenderedPageBreak/>
              <w:t>OBR 12     IZJAVA PONUDNIKA O SPLOŠNIH POGOJIH, DOPOLNILNIH POGOJIH, POSEBNIH POGOJIH, KLAVZULAH PONUDNIKA IN OBRAZEC ZA PRIJAVLJANJE ŠKODI– POSEBNA PRILOGA PONUDBE</w:t>
            </w:r>
          </w:p>
        </w:tc>
        <w:tc>
          <w:tcPr>
            <w:tcW w:w="1276" w:type="dxa"/>
          </w:tcPr>
          <w:p w14:paraId="300BBF8B" w14:textId="4B306290" w:rsidR="005E253F" w:rsidRPr="0032575F" w:rsidRDefault="005E253F" w:rsidP="00D86354">
            <w:pPr>
              <w:shd w:val="clear" w:color="auto" w:fill="FFFFFF"/>
              <w:rPr>
                <w:rFonts w:ascii="Calibri" w:hAnsi="Calibri"/>
                <w:b/>
                <w:sz w:val="28"/>
                <w:szCs w:val="28"/>
              </w:rPr>
            </w:pPr>
            <w:r w:rsidRPr="0032575F">
              <w:rPr>
                <w:rFonts w:ascii="Calibri" w:hAnsi="Calibri"/>
                <w:b/>
                <w:sz w:val="28"/>
                <w:szCs w:val="28"/>
              </w:rPr>
              <w:t xml:space="preserve"> </w:t>
            </w:r>
          </w:p>
        </w:tc>
      </w:tr>
    </w:tbl>
    <w:p w14:paraId="5A047D54" w14:textId="77777777" w:rsidR="005E253F" w:rsidRPr="00177684" w:rsidRDefault="005E253F" w:rsidP="005E253F">
      <w:pPr>
        <w:shd w:val="clear" w:color="auto" w:fill="FFFFFF"/>
        <w:rPr>
          <w:rFonts w:ascii="Calibri" w:hAnsi="Calibri"/>
          <w:b/>
          <w:bCs/>
        </w:rPr>
      </w:pPr>
    </w:p>
    <w:p w14:paraId="7948F693" w14:textId="77777777" w:rsidR="005E253F" w:rsidRPr="00177684" w:rsidRDefault="005E253F" w:rsidP="005E253F">
      <w:pPr>
        <w:shd w:val="clear" w:color="auto" w:fill="FFFFFF"/>
        <w:rPr>
          <w:rFonts w:ascii="Calibri" w:hAnsi="Calibri"/>
          <w:b/>
          <w:bCs/>
        </w:rPr>
      </w:pPr>
    </w:p>
    <w:p w14:paraId="7F28574A" w14:textId="77777777" w:rsidR="005E253F" w:rsidRDefault="005E253F" w:rsidP="005E253F">
      <w:pPr>
        <w:shd w:val="clear" w:color="auto" w:fill="FFFFFF"/>
        <w:rPr>
          <w:rFonts w:ascii="Calibri" w:hAnsi="Calibri"/>
          <w:b/>
          <w:bCs/>
        </w:rPr>
      </w:pPr>
    </w:p>
    <w:p w14:paraId="49A9B5AE" w14:textId="77777777" w:rsidR="005E253F" w:rsidRDefault="005E253F" w:rsidP="005E253F">
      <w:pPr>
        <w:shd w:val="clear" w:color="auto" w:fill="FFFFFF"/>
        <w:rPr>
          <w:rFonts w:ascii="Calibri" w:hAnsi="Calibri"/>
          <w:b/>
          <w:bCs/>
        </w:rPr>
      </w:pPr>
    </w:p>
    <w:p w14:paraId="0EABC189" w14:textId="77777777" w:rsidR="005E253F" w:rsidRDefault="005E253F" w:rsidP="005E253F">
      <w:pPr>
        <w:shd w:val="clear" w:color="auto" w:fill="FFFFFF"/>
        <w:rPr>
          <w:rFonts w:ascii="Calibri" w:hAnsi="Calibri"/>
          <w:b/>
          <w:bCs/>
        </w:rPr>
      </w:pPr>
    </w:p>
    <w:p w14:paraId="6E2C58C4" w14:textId="77777777" w:rsidR="005E253F" w:rsidRDefault="005E253F" w:rsidP="005E253F">
      <w:pPr>
        <w:shd w:val="clear" w:color="auto" w:fill="FFFFFF"/>
        <w:rPr>
          <w:rFonts w:ascii="Calibri" w:hAnsi="Calibri"/>
          <w:b/>
          <w:bCs/>
        </w:rPr>
      </w:pPr>
    </w:p>
    <w:p w14:paraId="365659A7" w14:textId="77777777" w:rsidR="005E253F" w:rsidRDefault="005E253F" w:rsidP="005E253F">
      <w:pPr>
        <w:shd w:val="clear" w:color="auto" w:fill="FFFFFF"/>
        <w:rPr>
          <w:rFonts w:ascii="Calibri" w:hAnsi="Calibri"/>
          <w:b/>
          <w:bCs/>
        </w:rPr>
      </w:pPr>
    </w:p>
    <w:p w14:paraId="29BA3EA6" w14:textId="77777777" w:rsidR="005E253F" w:rsidRPr="00177684" w:rsidRDefault="005E253F" w:rsidP="005E253F">
      <w:pPr>
        <w:shd w:val="clear" w:color="auto" w:fill="FFFFFF"/>
        <w:rPr>
          <w:rFonts w:ascii="Calibri" w:hAnsi="Calibri"/>
          <w:b/>
          <w:bCs/>
        </w:rPr>
      </w:pPr>
    </w:p>
    <w:p w14:paraId="69023E1E" w14:textId="0C5BCACE" w:rsidR="005E253F" w:rsidRPr="00177684" w:rsidRDefault="005E253F" w:rsidP="005E253F">
      <w:pPr>
        <w:shd w:val="clear" w:color="auto" w:fill="FFFFFF"/>
        <w:rPr>
          <w:rFonts w:ascii="Calibri" w:hAnsi="Calibri"/>
        </w:rPr>
      </w:pPr>
      <w:r w:rsidRPr="00177684">
        <w:rPr>
          <w:rFonts w:ascii="Calibri" w:hAnsi="Calibri"/>
        </w:rPr>
        <w:t xml:space="preserve">Kot ponudnik za </w:t>
      </w:r>
      <w:r>
        <w:rPr>
          <w:rFonts w:ascii="Calibri" w:hAnsi="Calibri"/>
          <w:u w:val="single"/>
        </w:rPr>
        <w:t>Premoženjsko in kolektivno nezgodno zavarovanje</w:t>
      </w:r>
      <w:r w:rsidRPr="00177684">
        <w:rPr>
          <w:rFonts w:ascii="Calibri" w:hAnsi="Calibri" w:cs="Calibri"/>
        </w:rPr>
        <w:t>,</w:t>
      </w:r>
      <w:r>
        <w:rPr>
          <w:rFonts w:ascii="Calibri" w:hAnsi="Calibri" w:cs="Calibri"/>
        </w:rPr>
        <w:t xml:space="preserve"> </w:t>
      </w:r>
    </w:p>
    <w:p w14:paraId="1616009C" w14:textId="77777777" w:rsidR="005E253F" w:rsidRPr="00177684" w:rsidRDefault="005E253F" w:rsidP="005E253F">
      <w:pPr>
        <w:shd w:val="clear" w:color="auto" w:fill="FFFFFF"/>
        <w:rPr>
          <w:rFonts w:ascii="Calibri" w:hAnsi="Calibri"/>
        </w:rPr>
      </w:pPr>
    </w:p>
    <w:p w14:paraId="65220FE0" w14:textId="77777777" w:rsidR="005E253F" w:rsidRPr="00177684" w:rsidRDefault="005E253F" w:rsidP="005E253F">
      <w:pPr>
        <w:shd w:val="clear" w:color="auto" w:fill="FFFFFF"/>
        <w:rPr>
          <w:rFonts w:ascii="Calibri" w:hAnsi="Calibri"/>
        </w:rPr>
      </w:pPr>
    </w:p>
    <w:p w14:paraId="66C7EED9" w14:textId="77777777" w:rsidR="005E253F" w:rsidRPr="00177684" w:rsidRDefault="005E253F" w:rsidP="005E253F">
      <w:pPr>
        <w:shd w:val="clear" w:color="auto" w:fill="FFFFFF"/>
        <w:rPr>
          <w:rFonts w:ascii="Calibri" w:hAnsi="Calibri"/>
          <w:b/>
          <w:bCs/>
          <w:i/>
          <w:iCs/>
        </w:rPr>
      </w:pPr>
    </w:p>
    <w:p w14:paraId="1F22D8F2" w14:textId="77777777" w:rsidR="005E253F" w:rsidRPr="00177684" w:rsidRDefault="005E253F" w:rsidP="005E253F">
      <w:pPr>
        <w:shd w:val="clear" w:color="auto" w:fill="FFFFFF"/>
        <w:rPr>
          <w:rFonts w:ascii="Calibri" w:hAnsi="Calibri"/>
          <w:b/>
          <w:bCs/>
          <w:sz w:val="28"/>
          <w:szCs w:val="28"/>
        </w:rPr>
      </w:pPr>
      <w:r w:rsidRPr="00177684">
        <w:rPr>
          <w:rFonts w:ascii="Calibri" w:hAnsi="Calibri"/>
          <w:b/>
          <w:bCs/>
          <w:sz w:val="28"/>
          <w:szCs w:val="28"/>
        </w:rPr>
        <w:t xml:space="preserve">                                                           P r i l a g a m o</w:t>
      </w:r>
    </w:p>
    <w:p w14:paraId="16E974CA" w14:textId="77777777" w:rsidR="005E253F" w:rsidRPr="00177684" w:rsidRDefault="005E253F" w:rsidP="005E253F">
      <w:pPr>
        <w:shd w:val="clear" w:color="auto" w:fill="FFFFFF"/>
        <w:rPr>
          <w:rFonts w:ascii="Calibri" w:hAnsi="Calibri"/>
          <w:b/>
          <w:bCs/>
          <w:i/>
          <w:iCs/>
        </w:rPr>
      </w:pPr>
    </w:p>
    <w:p w14:paraId="153217B1" w14:textId="77777777" w:rsidR="005E253F" w:rsidRPr="00177684" w:rsidRDefault="005E253F" w:rsidP="005E253F">
      <w:pPr>
        <w:shd w:val="clear" w:color="auto" w:fill="FFFFFF"/>
        <w:rPr>
          <w:rFonts w:ascii="Calibri" w:hAnsi="Calibri"/>
          <w:b/>
          <w:bCs/>
          <w:i/>
          <w:iCs/>
        </w:rPr>
      </w:pPr>
    </w:p>
    <w:p w14:paraId="3DC39E85" w14:textId="77777777" w:rsidR="005E253F" w:rsidRPr="00177684" w:rsidRDefault="005E253F" w:rsidP="005E253F">
      <w:pPr>
        <w:shd w:val="clear" w:color="auto" w:fill="FFFFFF"/>
        <w:rPr>
          <w:rFonts w:ascii="Calibri" w:hAnsi="Calibri"/>
          <w:highlight w:val="yellow"/>
        </w:rPr>
      </w:pPr>
    </w:p>
    <w:p w14:paraId="14A51728" w14:textId="77777777" w:rsidR="005E253F" w:rsidRPr="00177684" w:rsidRDefault="005E253F" w:rsidP="005E253F">
      <w:pPr>
        <w:shd w:val="clear" w:color="auto" w:fill="FFFFFF"/>
        <w:rPr>
          <w:rFonts w:ascii="Calibri" w:hAnsi="Calibri"/>
          <w:highlight w:val="yellow"/>
        </w:rPr>
      </w:pPr>
    </w:p>
    <w:p w14:paraId="1C760DE9" w14:textId="4C16CE25" w:rsidR="005E253F" w:rsidRDefault="005E253F" w:rsidP="005E253F">
      <w:pPr>
        <w:shd w:val="clear" w:color="auto" w:fill="FFFFFF"/>
        <w:rPr>
          <w:rFonts w:ascii="Calibri" w:hAnsi="Calibri"/>
        </w:rPr>
      </w:pPr>
      <w:r>
        <w:rPr>
          <w:rFonts w:ascii="Calibri" w:hAnsi="Calibri"/>
        </w:rPr>
        <w:t xml:space="preserve">Za </w:t>
      </w:r>
      <w:r w:rsidRPr="00177684">
        <w:rPr>
          <w:rFonts w:ascii="Calibri" w:hAnsi="Calibri"/>
        </w:rPr>
        <w:t xml:space="preserve"> </w:t>
      </w:r>
      <w:r>
        <w:rPr>
          <w:rFonts w:ascii="Calibri" w:hAnsi="Calibri"/>
        </w:rPr>
        <w:t>zavarovalno obdobje od 01.01.2019 do 31.12.202</w:t>
      </w:r>
      <w:r w:rsidR="00681144">
        <w:rPr>
          <w:rFonts w:ascii="Calibri" w:hAnsi="Calibri"/>
        </w:rPr>
        <w:t>3</w:t>
      </w:r>
      <w:r>
        <w:rPr>
          <w:rFonts w:ascii="Calibri" w:hAnsi="Calibri"/>
        </w:rPr>
        <w:t xml:space="preserve">, za </w:t>
      </w:r>
      <w:r w:rsidRPr="00177684">
        <w:rPr>
          <w:rFonts w:ascii="Calibri" w:hAnsi="Calibri"/>
        </w:rPr>
        <w:t>vsako zavarovalno vrsto posebej:</w:t>
      </w:r>
    </w:p>
    <w:p w14:paraId="780055D8" w14:textId="77777777" w:rsidR="005E253F" w:rsidRPr="00177684" w:rsidRDefault="005E253F" w:rsidP="005E253F">
      <w:pPr>
        <w:shd w:val="clear" w:color="auto" w:fill="FFFFFF"/>
        <w:rPr>
          <w:rFonts w:ascii="Calibri" w:hAnsi="Calibri"/>
        </w:rPr>
      </w:pPr>
    </w:p>
    <w:p w14:paraId="3FEA3422" w14:textId="77777777" w:rsidR="005E253F" w:rsidRPr="00177684" w:rsidRDefault="005E253F" w:rsidP="005E253F">
      <w:pPr>
        <w:shd w:val="clear" w:color="auto" w:fill="FFFFFF"/>
        <w:rPr>
          <w:rFonts w:ascii="Calibri" w:hAnsi="Calibri"/>
        </w:rPr>
      </w:pPr>
      <w:r>
        <w:rPr>
          <w:rFonts w:ascii="Calibri" w:hAnsi="Calibri"/>
        </w:rPr>
        <w:t xml:space="preserve">- </w:t>
      </w:r>
      <w:r w:rsidRPr="00177684">
        <w:rPr>
          <w:rFonts w:ascii="Calibri" w:hAnsi="Calibri"/>
        </w:rPr>
        <w:t xml:space="preserve">splošne pogoje, </w:t>
      </w:r>
    </w:p>
    <w:p w14:paraId="16DECF26" w14:textId="77777777" w:rsidR="005E253F" w:rsidRPr="00177684" w:rsidRDefault="005E253F" w:rsidP="005E253F">
      <w:pPr>
        <w:shd w:val="clear" w:color="auto" w:fill="FFFFFF"/>
        <w:rPr>
          <w:rFonts w:ascii="Calibri" w:hAnsi="Calibri"/>
        </w:rPr>
      </w:pPr>
      <w:r>
        <w:rPr>
          <w:rFonts w:ascii="Calibri" w:hAnsi="Calibri"/>
        </w:rPr>
        <w:t xml:space="preserve">- </w:t>
      </w:r>
      <w:r w:rsidRPr="00177684">
        <w:rPr>
          <w:rFonts w:ascii="Calibri" w:hAnsi="Calibri"/>
        </w:rPr>
        <w:t>dopolnilne pogoje,</w:t>
      </w:r>
    </w:p>
    <w:p w14:paraId="7CBDB3A0" w14:textId="77777777" w:rsidR="005E253F" w:rsidRPr="00177684" w:rsidRDefault="005E253F" w:rsidP="005E253F">
      <w:pPr>
        <w:shd w:val="clear" w:color="auto" w:fill="FFFFFF"/>
        <w:rPr>
          <w:rFonts w:ascii="Calibri" w:hAnsi="Calibri"/>
        </w:rPr>
      </w:pPr>
      <w:r>
        <w:rPr>
          <w:rFonts w:ascii="Calibri" w:hAnsi="Calibri"/>
        </w:rPr>
        <w:t xml:space="preserve"> -</w:t>
      </w:r>
      <w:r w:rsidRPr="00177684">
        <w:rPr>
          <w:rFonts w:ascii="Calibri" w:hAnsi="Calibri"/>
        </w:rPr>
        <w:t>posebne pogoje in klavzule ter</w:t>
      </w:r>
    </w:p>
    <w:p w14:paraId="14A104A1" w14:textId="77777777" w:rsidR="005E253F" w:rsidRPr="00177684" w:rsidRDefault="005E253F" w:rsidP="005E253F">
      <w:pPr>
        <w:shd w:val="clear" w:color="auto" w:fill="FFFFFF"/>
        <w:rPr>
          <w:rFonts w:ascii="Calibri" w:hAnsi="Calibri"/>
        </w:rPr>
      </w:pPr>
      <w:r>
        <w:rPr>
          <w:rFonts w:ascii="Calibri" w:hAnsi="Calibri"/>
        </w:rPr>
        <w:t xml:space="preserve">- </w:t>
      </w:r>
      <w:r w:rsidRPr="00177684">
        <w:rPr>
          <w:rFonts w:ascii="Calibri" w:hAnsi="Calibri"/>
        </w:rPr>
        <w:t>svoje obrazce za prijavljanje škod.</w:t>
      </w:r>
    </w:p>
    <w:p w14:paraId="003B3F94" w14:textId="77777777" w:rsidR="005E253F" w:rsidRPr="00177684" w:rsidRDefault="005E253F" w:rsidP="005E253F">
      <w:pPr>
        <w:shd w:val="clear" w:color="auto" w:fill="FFFFFF"/>
        <w:rPr>
          <w:rFonts w:ascii="Calibri" w:hAnsi="Calibri"/>
        </w:rPr>
      </w:pPr>
    </w:p>
    <w:p w14:paraId="7C02AEE2" w14:textId="77777777" w:rsidR="005E253F" w:rsidRDefault="005E253F" w:rsidP="005E253F">
      <w:pPr>
        <w:shd w:val="clear" w:color="auto" w:fill="FFFFFF"/>
        <w:rPr>
          <w:rFonts w:ascii="Calibri" w:hAnsi="Calibri"/>
        </w:rPr>
      </w:pPr>
    </w:p>
    <w:p w14:paraId="15244D7F" w14:textId="77777777" w:rsidR="00311D0E" w:rsidRDefault="00311D0E" w:rsidP="005E253F">
      <w:pPr>
        <w:shd w:val="clear" w:color="auto" w:fill="FFFFFF"/>
        <w:rPr>
          <w:rFonts w:ascii="Calibri" w:hAnsi="Calibri"/>
        </w:rPr>
      </w:pPr>
    </w:p>
    <w:p w14:paraId="2CBDB1FE" w14:textId="77777777" w:rsidR="00311D0E" w:rsidRDefault="00311D0E" w:rsidP="005E253F">
      <w:pPr>
        <w:shd w:val="clear" w:color="auto" w:fill="FFFFFF"/>
        <w:rPr>
          <w:rFonts w:ascii="Calibri" w:hAnsi="Calibri"/>
        </w:rPr>
      </w:pPr>
    </w:p>
    <w:p w14:paraId="0462213D" w14:textId="77777777" w:rsidR="00311D0E" w:rsidRDefault="00311D0E" w:rsidP="005E253F">
      <w:pPr>
        <w:shd w:val="clear" w:color="auto" w:fill="FFFFFF"/>
        <w:rPr>
          <w:rFonts w:ascii="Calibri" w:hAnsi="Calibri"/>
        </w:rPr>
      </w:pPr>
    </w:p>
    <w:p w14:paraId="3474B248" w14:textId="77777777" w:rsidR="00311D0E" w:rsidRDefault="00311D0E" w:rsidP="005E253F">
      <w:pPr>
        <w:shd w:val="clear" w:color="auto" w:fill="FFFFFF"/>
        <w:rPr>
          <w:rFonts w:ascii="Calibri" w:hAnsi="Calibri"/>
        </w:rPr>
      </w:pPr>
    </w:p>
    <w:p w14:paraId="7BE83B7C" w14:textId="77777777" w:rsidR="00311D0E" w:rsidRDefault="00311D0E" w:rsidP="005E253F">
      <w:pPr>
        <w:shd w:val="clear" w:color="auto" w:fill="FFFFFF"/>
        <w:rPr>
          <w:rFonts w:ascii="Calibri" w:hAnsi="Calibri"/>
        </w:rPr>
      </w:pPr>
    </w:p>
    <w:p w14:paraId="173F0141" w14:textId="77777777" w:rsidR="00311D0E" w:rsidRDefault="00311D0E" w:rsidP="005E253F">
      <w:pPr>
        <w:shd w:val="clear" w:color="auto" w:fill="FFFFFF"/>
        <w:rPr>
          <w:rFonts w:ascii="Calibri" w:hAnsi="Calibri"/>
        </w:rPr>
      </w:pPr>
    </w:p>
    <w:p w14:paraId="671FE22B" w14:textId="77777777" w:rsidR="00311D0E" w:rsidRDefault="00311D0E" w:rsidP="005E253F">
      <w:pPr>
        <w:shd w:val="clear" w:color="auto" w:fill="FFFFFF"/>
        <w:rPr>
          <w:rFonts w:ascii="Calibri" w:hAnsi="Calibri"/>
        </w:rPr>
      </w:pPr>
    </w:p>
    <w:p w14:paraId="4D34775E" w14:textId="77777777" w:rsidR="00311D0E" w:rsidRDefault="00311D0E" w:rsidP="005E253F">
      <w:pPr>
        <w:shd w:val="clear" w:color="auto" w:fill="FFFFFF"/>
        <w:rPr>
          <w:rFonts w:ascii="Calibri" w:hAnsi="Calibri"/>
        </w:rPr>
      </w:pPr>
    </w:p>
    <w:p w14:paraId="70D432A1" w14:textId="77777777" w:rsidR="00311D0E" w:rsidRDefault="00311D0E" w:rsidP="005E253F">
      <w:pPr>
        <w:shd w:val="clear" w:color="auto" w:fill="FFFFFF"/>
        <w:rPr>
          <w:rFonts w:ascii="Calibri" w:hAnsi="Calibri"/>
        </w:rPr>
      </w:pPr>
    </w:p>
    <w:p w14:paraId="17A73065" w14:textId="77777777" w:rsidR="00311D0E" w:rsidRDefault="00311D0E" w:rsidP="005E253F">
      <w:pPr>
        <w:shd w:val="clear" w:color="auto" w:fill="FFFFFF"/>
        <w:rPr>
          <w:rFonts w:ascii="Calibri" w:hAnsi="Calibri"/>
        </w:rPr>
      </w:pPr>
    </w:p>
    <w:p w14:paraId="03F8475F" w14:textId="77777777" w:rsidR="00311D0E" w:rsidRDefault="00311D0E" w:rsidP="005E253F">
      <w:pPr>
        <w:shd w:val="clear" w:color="auto" w:fill="FFFFFF"/>
        <w:rPr>
          <w:rFonts w:ascii="Calibri" w:hAnsi="Calibri"/>
        </w:rPr>
      </w:pPr>
    </w:p>
    <w:p w14:paraId="66D6AF39" w14:textId="77777777" w:rsidR="00311D0E" w:rsidRDefault="00311D0E" w:rsidP="005E253F">
      <w:pPr>
        <w:shd w:val="clear" w:color="auto" w:fill="FFFFFF"/>
        <w:rPr>
          <w:rFonts w:ascii="Calibri" w:hAnsi="Calibri"/>
        </w:rPr>
      </w:pPr>
    </w:p>
    <w:p w14:paraId="550D01E3" w14:textId="77777777" w:rsidR="00311D0E" w:rsidRDefault="00311D0E" w:rsidP="005E253F">
      <w:pPr>
        <w:shd w:val="clear" w:color="auto" w:fill="FFFFFF"/>
        <w:rPr>
          <w:rFonts w:ascii="Calibri" w:hAnsi="Calibri"/>
        </w:rPr>
      </w:pPr>
    </w:p>
    <w:p w14:paraId="6F0E35AF" w14:textId="77777777" w:rsidR="00311D0E" w:rsidRDefault="00311D0E" w:rsidP="005E253F">
      <w:pPr>
        <w:shd w:val="clear" w:color="auto" w:fill="FFFFFF"/>
        <w:rPr>
          <w:rFonts w:ascii="Calibri" w:hAnsi="Calibri"/>
        </w:rPr>
      </w:pPr>
    </w:p>
    <w:p w14:paraId="0F2E5AB6" w14:textId="77777777" w:rsidR="00311D0E" w:rsidRDefault="00311D0E" w:rsidP="005E253F">
      <w:pPr>
        <w:shd w:val="clear" w:color="auto" w:fill="FFFFFF"/>
        <w:rPr>
          <w:rFonts w:ascii="Calibri" w:hAnsi="Calibri"/>
        </w:rPr>
      </w:pPr>
    </w:p>
    <w:p w14:paraId="005AAD65" w14:textId="77777777" w:rsidR="00311D0E" w:rsidRDefault="00311D0E" w:rsidP="005E253F">
      <w:pPr>
        <w:shd w:val="clear" w:color="auto" w:fill="FFFFFF"/>
        <w:rPr>
          <w:rFonts w:ascii="Calibri" w:hAnsi="Calibri"/>
        </w:rPr>
      </w:pPr>
    </w:p>
    <w:p w14:paraId="31BAB4CA" w14:textId="77777777" w:rsidR="00311D0E" w:rsidRDefault="00311D0E" w:rsidP="005E253F">
      <w:pPr>
        <w:shd w:val="clear" w:color="auto" w:fill="FFFFFF"/>
        <w:rPr>
          <w:rFonts w:ascii="Calibri" w:hAnsi="Calibri"/>
        </w:rPr>
      </w:pPr>
    </w:p>
    <w:p w14:paraId="05A0A5D2" w14:textId="77777777" w:rsidR="00311D0E" w:rsidRDefault="00311D0E" w:rsidP="005E253F">
      <w:pPr>
        <w:shd w:val="clear" w:color="auto" w:fill="FFFFFF"/>
        <w:rPr>
          <w:rFonts w:ascii="Calibri" w:hAnsi="Calibri"/>
        </w:rPr>
      </w:pPr>
    </w:p>
    <w:p w14:paraId="7F06217B" w14:textId="77777777" w:rsidR="00311D0E" w:rsidRDefault="00311D0E" w:rsidP="005E253F">
      <w:pPr>
        <w:shd w:val="clear" w:color="auto" w:fill="FFFFFF"/>
        <w:rPr>
          <w:rFonts w:ascii="Calibri" w:hAnsi="Calibri"/>
        </w:rPr>
      </w:pPr>
    </w:p>
    <w:tbl>
      <w:tblPr>
        <w:tblW w:w="9145" w:type="dxa"/>
        <w:tblLayout w:type="fixed"/>
        <w:tblLook w:val="01E0" w:firstRow="1" w:lastRow="1" w:firstColumn="1" w:lastColumn="1" w:noHBand="0" w:noVBand="0"/>
      </w:tblPr>
      <w:tblGrid>
        <w:gridCol w:w="8755"/>
        <w:gridCol w:w="390"/>
      </w:tblGrid>
      <w:tr w:rsidR="00311D0E" w:rsidRPr="00B1045A" w14:paraId="6CAB4C5D" w14:textId="77777777" w:rsidTr="00955CD3">
        <w:trPr>
          <w:trHeight w:val="14174"/>
        </w:trPr>
        <w:tc>
          <w:tcPr>
            <w:tcW w:w="8755" w:type="dxa"/>
          </w:tcPr>
          <w:tbl>
            <w:tblPr>
              <w:tblW w:w="9464" w:type="dxa"/>
              <w:tblLayout w:type="fixed"/>
              <w:tblLook w:val="01E0" w:firstRow="1" w:lastRow="1" w:firstColumn="1" w:lastColumn="1" w:noHBand="0" w:noVBand="0"/>
            </w:tblPr>
            <w:tblGrid>
              <w:gridCol w:w="8188"/>
              <w:gridCol w:w="1276"/>
            </w:tblGrid>
            <w:tr w:rsidR="00311D0E" w:rsidRPr="0065581B" w14:paraId="348F7DB3" w14:textId="77777777" w:rsidTr="00D86354">
              <w:tc>
                <w:tcPr>
                  <w:tcW w:w="8188" w:type="dxa"/>
                </w:tcPr>
                <w:p w14:paraId="74237735" w14:textId="78B3E9FF" w:rsidR="00311D0E" w:rsidRPr="0032575F" w:rsidRDefault="00311D0E" w:rsidP="0032575F">
                  <w:pPr>
                    <w:rPr>
                      <w:rFonts w:ascii="Calibri" w:hAnsi="Calibri"/>
                      <w:b/>
                      <w:sz w:val="28"/>
                      <w:szCs w:val="28"/>
                    </w:rPr>
                  </w:pPr>
                  <w:r w:rsidRPr="0065581B">
                    <w:rPr>
                      <w:rFonts w:ascii="Calibri" w:hAnsi="Calibri"/>
                      <w:b/>
                    </w:rPr>
                    <w:lastRenderedPageBreak/>
                    <w:br w:type="page"/>
                  </w:r>
                  <w:r w:rsidRPr="0065581B">
                    <w:rPr>
                      <w:rFonts w:ascii="Calibri" w:hAnsi="Calibri"/>
                      <w:b/>
                    </w:rPr>
                    <w:br w:type="page"/>
                  </w:r>
                  <w:r w:rsidRPr="0065581B">
                    <w:rPr>
                      <w:rFonts w:ascii="Calibri" w:hAnsi="Calibri"/>
                      <w:b/>
                    </w:rPr>
                    <w:br w:type="page"/>
                  </w:r>
                  <w:r w:rsidR="0032575F" w:rsidRPr="0032575F">
                    <w:rPr>
                      <w:rFonts w:ascii="Calibri" w:hAnsi="Calibri"/>
                      <w:b/>
                      <w:sz w:val="28"/>
                      <w:szCs w:val="28"/>
                    </w:rPr>
                    <w:t>OBR13 VZOREC POGODBE</w:t>
                  </w:r>
                </w:p>
              </w:tc>
              <w:tc>
                <w:tcPr>
                  <w:tcW w:w="1276" w:type="dxa"/>
                </w:tcPr>
                <w:p w14:paraId="0FA12830" w14:textId="77777777" w:rsidR="00311D0E" w:rsidRPr="0065581B" w:rsidRDefault="00311D0E" w:rsidP="00D86354">
                  <w:pPr>
                    <w:jc w:val="right"/>
                    <w:rPr>
                      <w:rFonts w:ascii="Calibri" w:hAnsi="Calibri"/>
                      <w:b/>
                    </w:rPr>
                  </w:pPr>
                  <w:r w:rsidRPr="0065581B">
                    <w:rPr>
                      <w:rFonts w:ascii="Calibri" w:hAnsi="Calibri"/>
                      <w:b/>
                    </w:rPr>
                    <w:t>OBR-12</w:t>
                  </w:r>
                </w:p>
              </w:tc>
            </w:tr>
          </w:tbl>
          <w:p w14:paraId="55743BD6" w14:textId="77777777" w:rsidR="00955CD3" w:rsidRDefault="00955CD3" w:rsidP="00D86354">
            <w:pPr>
              <w:shd w:val="clear" w:color="auto" w:fill="FFFFFF"/>
              <w:rPr>
                <w:rFonts w:ascii="Calibri" w:hAnsi="Calibri"/>
              </w:rPr>
            </w:pPr>
          </w:p>
          <w:p w14:paraId="500C7A1C" w14:textId="48542E8E" w:rsidR="00311D0E" w:rsidRPr="0065581B" w:rsidRDefault="00311D0E" w:rsidP="00D86354">
            <w:pPr>
              <w:shd w:val="clear" w:color="auto" w:fill="FFFFFF"/>
              <w:rPr>
                <w:rStyle w:val="CharacterStyle2"/>
                <w:rFonts w:ascii="Calibri" w:hAnsi="Calibri"/>
              </w:rPr>
            </w:pPr>
            <w:r w:rsidRPr="0065581B">
              <w:rPr>
                <w:rFonts w:ascii="Calibri" w:hAnsi="Calibri"/>
              </w:rPr>
              <w:t xml:space="preserve">Univerza v Ljubljani, Fakulteta za strojništvo, Aškerčeva 6, 1000 Ljubljana, ID za DDV: SI28118081, matična številka: 1627031, ki jo zastopa dekan, prof. dr. </w:t>
            </w:r>
            <w:r w:rsidR="003937D2">
              <w:rPr>
                <w:rFonts w:ascii="Calibri" w:hAnsi="Calibri"/>
              </w:rPr>
              <w:t>Mitjan Kalin</w:t>
            </w:r>
            <w:r w:rsidRPr="0065581B">
              <w:rPr>
                <w:rFonts w:ascii="Calibri" w:hAnsi="Calibri"/>
              </w:rPr>
              <w:t>, (v nadaljnjem besedilu naročnik</w:t>
            </w:r>
            <w:r w:rsidRPr="0065581B">
              <w:rPr>
                <w:rStyle w:val="CharacterStyle2"/>
                <w:rFonts w:ascii="Calibri" w:hAnsi="Calibri"/>
              </w:rPr>
              <w:t>)</w:t>
            </w:r>
          </w:p>
          <w:p w14:paraId="09B559AB" w14:textId="77777777" w:rsidR="00311D0E" w:rsidRPr="0065581B" w:rsidRDefault="00311D0E" w:rsidP="00D86354">
            <w:pPr>
              <w:shd w:val="clear" w:color="auto" w:fill="FFFFFF"/>
              <w:rPr>
                <w:rStyle w:val="CharacterStyle2"/>
                <w:rFonts w:ascii="Calibri" w:hAnsi="Calibri"/>
              </w:rPr>
            </w:pPr>
            <w:r w:rsidRPr="0065581B">
              <w:rPr>
                <w:rStyle w:val="CharacterStyle2"/>
                <w:rFonts w:ascii="Calibri" w:hAnsi="Calibri"/>
              </w:rPr>
              <w:t>in</w:t>
            </w:r>
          </w:p>
          <w:p w14:paraId="0D3DB244" w14:textId="77777777" w:rsidR="00311D0E" w:rsidRPr="0065581B" w:rsidRDefault="00311D0E" w:rsidP="00D86354">
            <w:pPr>
              <w:shd w:val="clear" w:color="auto" w:fill="FFFFFF"/>
              <w:rPr>
                <w:rFonts w:ascii="Calibri" w:hAnsi="Calibri"/>
              </w:rPr>
            </w:pPr>
          </w:p>
          <w:p w14:paraId="12EC9693" w14:textId="77777777" w:rsidR="00311D0E" w:rsidRPr="0065581B" w:rsidRDefault="00311D0E" w:rsidP="00D86354">
            <w:pPr>
              <w:shd w:val="clear" w:color="auto" w:fill="FFFFFF"/>
              <w:rPr>
                <w:rFonts w:ascii="Calibri" w:hAnsi="Calibri"/>
              </w:rPr>
            </w:pPr>
            <w:r w:rsidRPr="0065581B">
              <w:rPr>
                <w:rFonts w:ascii="Calibri" w:hAnsi="Calibri"/>
              </w:rPr>
              <w:t xml:space="preserve">. . . . . . . . . . . . . . . . . . . . . . . . . . . . . . . . . . . . . . . . . . . . . . . . . . . . . . . . . . . </w:t>
            </w:r>
          </w:p>
          <w:p w14:paraId="19593DE7" w14:textId="77777777" w:rsidR="00311D0E" w:rsidRPr="0065581B" w:rsidRDefault="00311D0E" w:rsidP="00D86354">
            <w:pPr>
              <w:shd w:val="clear" w:color="auto" w:fill="FFFFFF"/>
              <w:rPr>
                <w:rFonts w:ascii="Calibri" w:hAnsi="Calibri"/>
              </w:rPr>
            </w:pPr>
            <w:r w:rsidRPr="0065581B">
              <w:rPr>
                <w:rFonts w:ascii="Calibri" w:hAnsi="Calibri"/>
              </w:rPr>
              <w:t xml:space="preserve">. . . . . . . . . . . . . . . . . . . . . . . . . . . . . . . . . . . . . . . . . . . . . . . . . . . . . . . . . . . </w:t>
            </w:r>
          </w:p>
          <w:p w14:paraId="0FA878C0" w14:textId="77777777" w:rsidR="00311D0E" w:rsidRPr="0065581B" w:rsidRDefault="00311D0E" w:rsidP="00D86354">
            <w:pPr>
              <w:shd w:val="clear" w:color="auto" w:fill="FFFFFF"/>
              <w:rPr>
                <w:rFonts w:ascii="Calibri" w:hAnsi="Calibri"/>
              </w:rPr>
            </w:pPr>
            <w:r w:rsidRPr="0065581B">
              <w:rPr>
                <w:rFonts w:ascii="Calibri" w:hAnsi="Calibri"/>
              </w:rPr>
              <w:t xml:space="preserve"> (v nadaljnjem besedilu dobavitelj </w:t>
            </w:r>
          </w:p>
          <w:p w14:paraId="4D2D0935" w14:textId="77777777" w:rsidR="00311D0E" w:rsidRPr="0065581B" w:rsidRDefault="00311D0E" w:rsidP="00D86354">
            <w:pPr>
              <w:shd w:val="clear" w:color="auto" w:fill="FFFFFF"/>
              <w:rPr>
                <w:rFonts w:ascii="Calibri" w:hAnsi="Calibri"/>
              </w:rPr>
            </w:pPr>
          </w:p>
          <w:p w14:paraId="53C71D94" w14:textId="77777777" w:rsidR="00311D0E" w:rsidRPr="0065581B" w:rsidRDefault="00311D0E" w:rsidP="00D86354">
            <w:pPr>
              <w:shd w:val="clear" w:color="auto" w:fill="FFFFFF"/>
              <w:rPr>
                <w:rFonts w:ascii="Calibri" w:hAnsi="Calibri"/>
              </w:rPr>
            </w:pPr>
            <w:r w:rsidRPr="0065581B">
              <w:rPr>
                <w:rFonts w:ascii="Calibri" w:hAnsi="Calibri"/>
              </w:rPr>
              <w:t>Skleneta</w:t>
            </w:r>
            <w:r w:rsidRPr="0065581B">
              <w:rPr>
                <w:rFonts w:ascii="Calibri" w:hAnsi="Calibri"/>
                <w:color w:val="FF0000"/>
              </w:rPr>
              <w:t xml:space="preserve"> </w:t>
            </w:r>
            <w:r w:rsidRPr="0065581B">
              <w:rPr>
                <w:rFonts w:ascii="Calibri" w:hAnsi="Calibri"/>
              </w:rPr>
              <w:t>naslednjo</w:t>
            </w:r>
          </w:p>
          <w:p w14:paraId="176C5C0A" w14:textId="77777777" w:rsidR="00311D0E" w:rsidRPr="0065581B" w:rsidRDefault="00311D0E" w:rsidP="00D86354">
            <w:pPr>
              <w:pStyle w:val="Heading3"/>
              <w:jc w:val="center"/>
              <w:rPr>
                <w:rFonts w:ascii="Calibri" w:hAnsi="Calibri"/>
                <w:b w:val="0"/>
                <w:bCs w:val="0"/>
                <w:kern w:val="28"/>
              </w:rPr>
            </w:pPr>
            <w:r w:rsidRPr="0065581B">
              <w:rPr>
                <w:rFonts w:ascii="Calibri" w:hAnsi="Calibri"/>
                <w:b w:val="0"/>
                <w:bCs w:val="0"/>
                <w:kern w:val="28"/>
              </w:rPr>
              <w:t>POGODBO</w:t>
            </w:r>
          </w:p>
          <w:p w14:paraId="3313B091" w14:textId="77777777" w:rsidR="00311D0E" w:rsidRPr="0065581B" w:rsidRDefault="00311D0E" w:rsidP="00D86354">
            <w:pPr>
              <w:autoSpaceDE w:val="0"/>
              <w:autoSpaceDN w:val="0"/>
              <w:adjustRightInd w:val="0"/>
              <w:rPr>
                <w:rFonts w:ascii="Calibri" w:hAnsi="Calibri"/>
                <w:kern w:val="28"/>
              </w:rPr>
            </w:pPr>
            <w:r w:rsidRPr="0065581B">
              <w:rPr>
                <w:rFonts w:ascii="Calibri" w:hAnsi="Calibri"/>
                <w:kern w:val="28"/>
              </w:rPr>
              <w:tab/>
            </w:r>
            <w:r w:rsidRPr="0065581B">
              <w:rPr>
                <w:rFonts w:ascii="Calibri" w:hAnsi="Calibri"/>
                <w:kern w:val="28"/>
              </w:rPr>
              <w:tab/>
              <w:t xml:space="preserve"> </w:t>
            </w:r>
          </w:p>
          <w:p w14:paraId="0CAE8663" w14:textId="77777777" w:rsidR="00311D0E" w:rsidRPr="0065581B" w:rsidRDefault="00311D0E" w:rsidP="00750AB4">
            <w:pPr>
              <w:autoSpaceDE w:val="0"/>
              <w:autoSpaceDN w:val="0"/>
              <w:adjustRightInd w:val="0"/>
              <w:jc w:val="both"/>
              <w:rPr>
                <w:rFonts w:ascii="Calibri" w:hAnsi="Calibri"/>
                <w:b/>
                <w:kern w:val="28"/>
              </w:rPr>
            </w:pPr>
            <w:r w:rsidRPr="0065581B">
              <w:rPr>
                <w:rFonts w:ascii="Calibri" w:hAnsi="Calibri"/>
                <w:b/>
                <w:kern w:val="28"/>
              </w:rPr>
              <w:t>I. Splošne določbe</w:t>
            </w:r>
          </w:p>
          <w:p w14:paraId="52417D88" w14:textId="195E68E4" w:rsidR="00311D0E" w:rsidRPr="0065581B" w:rsidRDefault="00311D0E" w:rsidP="00AB0B71">
            <w:pPr>
              <w:autoSpaceDE w:val="0"/>
              <w:autoSpaceDN w:val="0"/>
              <w:adjustRightInd w:val="0"/>
              <w:jc w:val="center"/>
              <w:rPr>
                <w:rFonts w:ascii="Calibri" w:hAnsi="Calibri"/>
                <w:kern w:val="28"/>
              </w:rPr>
            </w:pPr>
            <w:r w:rsidRPr="0065581B">
              <w:rPr>
                <w:rFonts w:ascii="Calibri" w:hAnsi="Calibri"/>
                <w:kern w:val="28"/>
              </w:rPr>
              <w:t>1. člen</w:t>
            </w:r>
          </w:p>
          <w:p w14:paraId="3579B721" w14:textId="77B0962A" w:rsidR="00311D0E" w:rsidRPr="0065581B" w:rsidRDefault="00311D0E" w:rsidP="00750AB4">
            <w:pPr>
              <w:autoSpaceDE w:val="0"/>
              <w:autoSpaceDN w:val="0"/>
              <w:adjustRightInd w:val="0"/>
              <w:jc w:val="both"/>
              <w:rPr>
                <w:rFonts w:ascii="Calibri" w:hAnsi="Calibri"/>
                <w:kern w:val="28"/>
              </w:rPr>
            </w:pPr>
            <w:r w:rsidRPr="0065581B">
              <w:rPr>
                <w:rFonts w:ascii="Calibri" w:hAnsi="Calibri"/>
                <w:kern w:val="28"/>
              </w:rPr>
              <w:t xml:space="preserve">Pogodbeni stranki ugotavljata, da je naročnik, ................., na podlagi javnega razpisa, objavljenega na </w:t>
            </w:r>
            <w:r w:rsidR="004C4423">
              <w:rPr>
                <w:rFonts w:ascii="Calibri" w:hAnsi="Calibri"/>
                <w:kern w:val="28"/>
              </w:rPr>
              <w:t xml:space="preserve">e-JN Portalu in </w:t>
            </w:r>
            <w:r w:rsidRPr="0065581B">
              <w:rPr>
                <w:rFonts w:ascii="Calibri" w:hAnsi="Calibri"/>
                <w:kern w:val="28"/>
              </w:rPr>
              <w:t xml:space="preserve">Portalu javnih naročil RS, dne …………………, številka objave: ………………., izvajalcu oddal javno naročilo za »Zavarovanje premoženja in premoženjskih interesov </w:t>
            </w:r>
            <w:r w:rsidR="00C97BD8">
              <w:rPr>
                <w:rFonts w:ascii="Calibri" w:hAnsi="Calibri"/>
                <w:kern w:val="28"/>
              </w:rPr>
              <w:t>(</w:t>
            </w:r>
            <w:r w:rsidRPr="0065581B">
              <w:rPr>
                <w:rFonts w:ascii="Calibri" w:hAnsi="Calibri"/>
                <w:kern w:val="28"/>
              </w:rPr>
              <w:t>sklop A), ter kolektivnega nezgodnega zavarovanja ( sklob B) (obkroži).</w:t>
            </w:r>
          </w:p>
          <w:p w14:paraId="197335F9" w14:textId="77777777" w:rsidR="00311D0E" w:rsidRPr="0065581B" w:rsidRDefault="00311D0E" w:rsidP="00750AB4">
            <w:pPr>
              <w:jc w:val="both"/>
              <w:rPr>
                <w:rFonts w:ascii="Calibri" w:hAnsi="Calibri"/>
                <w:kern w:val="28"/>
              </w:rPr>
            </w:pPr>
          </w:p>
          <w:p w14:paraId="73EA41C8" w14:textId="77777777" w:rsidR="00311D0E" w:rsidRPr="0065581B" w:rsidRDefault="00311D0E" w:rsidP="00750AB4">
            <w:pPr>
              <w:jc w:val="both"/>
              <w:rPr>
                <w:rFonts w:ascii="Calibri" w:hAnsi="Calibri"/>
                <w:kern w:val="28"/>
              </w:rPr>
            </w:pPr>
            <w:r w:rsidRPr="0065581B">
              <w:rPr>
                <w:rFonts w:ascii="Calibri" w:hAnsi="Calibri"/>
                <w:kern w:val="28"/>
              </w:rPr>
              <w:t>Izvajalec bo v skladu s to pogodbo naročniku izvedel razpisane storitve po predračunu oziroma ponudbi, št.____________. Razpisna dokumentacija, ponudba izvajalca in zavarovalne police so sestavni del pogodbe.</w:t>
            </w:r>
          </w:p>
          <w:p w14:paraId="7CEA9BED" w14:textId="77777777" w:rsidR="00311D0E" w:rsidRPr="0065581B" w:rsidRDefault="00311D0E" w:rsidP="00750AB4">
            <w:pPr>
              <w:autoSpaceDE w:val="0"/>
              <w:autoSpaceDN w:val="0"/>
              <w:adjustRightInd w:val="0"/>
              <w:jc w:val="both"/>
              <w:rPr>
                <w:rFonts w:ascii="Calibri" w:hAnsi="Calibri"/>
                <w:kern w:val="28"/>
              </w:rPr>
            </w:pPr>
          </w:p>
          <w:p w14:paraId="1A1323D4" w14:textId="55EABC7B" w:rsidR="00311D0E" w:rsidRPr="0065581B" w:rsidRDefault="00311D0E" w:rsidP="00AB0B71">
            <w:pPr>
              <w:autoSpaceDE w:val="0"/>
              <w:autoSpaceDN w:val="0"/>
              <w:adjustRightInd w:val="0"/>
              <w:jc w:val="center"/>
              <w:rPr>
                <w:rFonts w:ascii="Calibri" w:hAnsi="Calibri"/>
                <w:kern w:val="28"/>
              </w:rPr>
            </w:pPr>
            <w:r w:rsidRPr="0065581B">
              <w:rPr>
                <w:rFonts w:ascii="Calibri" w:hAnsi="Calibri"/>
                <w:kern w:val="28"/>
              </w:rPr>
              <w:t>2. člen</w:t>
            </w:r>
          </w:p>
          <w:p w14:paraId="6B524930" w14:textId="13038FDA" w:rsidR="00311D0E" w:rsidRPr="0065581B" w:rsidRDefault="00311D0E" w:rsidP="00750AB4">
            <w:pPr>
              <w:jc w:val="both"/>
              <w:rPr>
                <w:rFonts w:ascii="Calibri" w:hAnsi="Calibri"/>
                <w:kern w:val="28"/>
              </w:rPr>
            </w:pPr>
            <w:r w:rsidRPr="0065581B">
              <w:rPr>
                <w:rFonts w:ascii="Calibri" w:hAnsi="Calibri"/>
                <w:kern w:val="28"/>
              </w:rPr>
              <w:t xml:space="preserve">Izvajalec se obvezuje, da bo storitve izvajal v zavarovalnem obdobju </w:t>
            </w:r>
            <w:r w:rsidR="00245898">
              <w:rPr>
                <w:rFonts w:ascii="Calibri" w:hAnsi="Calibri"/>
                <w:kern w:val="28"/>
              </w:rPr>
              <w:t>60</w:t>
            </w:r>
            <w:r w:rsidRPr="0065581B">
              <w:rPr>
                <w:rFonts w:ascii="Calibri" w:hAnsi="Calibri"/>
                <w:kern w:val="28"/>
              </w:rPr>
              <w:t xml:space="preserve"> (</w:t>
            </w:r>
            <w:r w:rsidR="00245898">
              <w:rPr>
                <w:rFonts w:ascii="Calibri" w:hAnsi="Calibri"/>
                <w:kern w:val="28"/>
              </w:rPr>
              <w:t>šestdeset</w:t>
            </w:r>
            <w:r w:rsidRPr="0065581B">
              <w:rPr>
                <w:rFonts w:ascii="Calibri" w:hAnsi="Calibri"/>
                <w:kern w:val="28"/>
              </w:rPr>
              <w:t>) mesecev od podpisa pogodbe. Zavarovalno obdobje traja od 01.01.20</w:t>
            </w:r>
            <w:r w:rsidR="008010CF">
              <w:rPr>
                <w:rFonts w:ascii="Calibri" w:hAnsi="Calibri"/>
                <w:kern w:val="28"/>
              </w:rPr>
              <w:t>19</w:t>
            </w:r>
            <w:r w:rsidRPr="0065581B">
              <w:rPr>
                <w:rFonts w:ascii="Calibri" w:hAnsi="Calibri"/>
                <w:kern w:val="28"/>
              </w:rPr>
              <w:t xml:space="preserve"> od 00:00 ure do 31.12.20</w:t>
            </w:r>
            <w:r w:rsidR="00245898">
              <w:rPr>
                <w:rFonts w:ascii="Calibri" w:hAnsi="Calibri"/>
                <w:kern w:val="28"/>
              </w:rPr>
              <w:t>23</w:t>
            </w:r>
            <w:r w:rsidRPr="0065581B">
              <w:rPr>
                <w:rFonts w:ascii="Calibri" w:hAnsi="Calibri"/>
                <w:kern w:val="28"/>
              </w:rPr>
              <w:t xml:space="preserve"> do 24:00 ure oz. do veljavnosti naročnikovega novega postopka s področja predmeta javnega naročila.</w:t>
            </w:r>
          </w:p>
          <w:p w14:paraId="4ECEBA16" w14:textId="77777777" w:rsidR="00311D0E" w:rsidRPr="0065581B" w:rsidRDefault="00311D0E" w:rsidP="00750AB4">
            <w:pPr>
              <w:jc w:val="both"/>
              <w:rPr>
                <w:rFonts w:ascii="Calibri" w:hAnsi="Calibri"/>
                <w:kern w:val="28"/>
              </w:rPr>
            </w:pPr>
          </w:p>
          <w:p w14:paraId="6BC5BD60" w14:textId="77777777" w:rsidR="00311D0E" w:rsidRPr="0065581B" w:rsidRDefault="00311D0E" w:rsidP="00750AB4">
            <w:pPr>
              <w:jc w:val="both"/>
              <w:rPr>
                <w:rFonts w:ascii="Calibri" w:hAnsi="Calibri"/>
                <w:kern w:val="28"/>
              </w:rPr>
            </w:pPr>
            <w:r w:rsidRPr="0065581B">
              <w:rPr>
                <w:rFonts w:ascii="Calibri" w:hAnsi="Calibri"/>
                <w:kern w:val="28"/>
              </w:rPr>
              <w:t>Izvajalec prične z izvajanjem storitve, ko prejme od naročnika obojestransko podpisano pogodbo in ko so podpisane zavarovalne police.</w:t>
            </w:r>
          </w:p>
          <w:p w14:paraId="1BFEEE7C" w14:textId="77777777" w:rsidR="00311D0E" w:rsidRPr="0065581B" w:rsidRDefault="00311D0E" w:rsidP="00750AB4">
            <w:pPr>
              <w:jc w:val="both"/>
              <w:rPr>
                <w:rFonts w:ascii="Calibri" w:hAnsi="Calibri"/>
                <w:kern w:val="28"/>
              </w:rPr>
            </w:pPr>
          </w:p>
          <w:p w14:paraId="1E0FC006" w14:textId="77777777" w:rsidR="00311D0E" w:rsidRPr="0065581B" w:rsidRDefault="00311D0E" w:rsidP="00750AB4">
            <w:pPr>
              <w:jc w:val="both"/>
              <w:rPr>
                <w:rFonts w:ascii="Calibri" w:hAnsi="Calibri"/>
                <w:kern w:val="28"/>
              </w:rPr>
            </w:pPr>
          </w:p>
          <w:p w14:paraId="5D4669C3" w14:textId="77777777" w:rsidR="00311D0E" w:rsidRPr="0065581B" w:rsidRDefault="00311D0E" w:rsidP="00750AB4">
            <w:pPr>
              <w:jc w:val="both"/>
              <w:rPr>
                <w:rFonts w:ascii="Calibri" w:hAnsi="Calibri"/>
                <w:b/>
                <w:kern w:val="28"/>
              </w:rPr>
            </w:pPr>
            <w:r w:rsidRPr="0065581B">
              <w:rPr>
                <w:rFonts w:ascii="Calibri" w:hAnsi="Calibri"/>
                <w:b/>
                <w:kern w:val="28"/>
              </w:rPr>
              <w:t>II. Predmet pogodbe</w:t>
            </w:r>
          </w:p>
          <w:p w14:paraId="4BBCE846" w14:textId="294DA9BB" w:rsidR="00311D0E" w:rsidRPr="0065581B" w:rsidRDefault="00311D0E" w:rsidP="00AB0B71">
            <w:pPr>
              <w:jc w:val="center"/>
              <w:rPr>
                <w:rFonts w:ascii="Calibri" w:hAnsi="Calibri"/>
                <w:kern w:val="28"/>
              </w:rPr>
            </w:pPr>
            <w:r w:rsidRPr="0065581B">
              <w:rPr>
                <w:rFonts w:ascii="Calibri" w:hAnsi="Calibri"/>
                <w:kern w:val="28"/>
              </w:rPr>
              <w:t>3. člen</w:t>
            </w:r>
          </w:p>
          <w:p w14:paraId="2927977A" w14:textId="3226A28A" w:rsidR="00311D0E" w:rsidRPr="0065581B" w:rsidRDefault="00311D0E" w:rsidP="00750AB4">
            <w:pPr>
              <w:autoSpaceDE w:val="0"/>
              <w:autoSpaceDN w:val="0"/>
              <w:adjustRightInd w:val="0"/>
              <w:jc w:val="both"/>
              <w:rPr>
                <w:rFonts w:ascii="Calibri" w:hAnsi="Calibri"/>
                <w:kern w:val="28"/>
              </w:rPr>
            </w:pPr>
            <w:r w:rsidRPr="0065581B">
              <w:rPr>
                <w:rFonts w:ascii="Calibri" w:hAnsi="Calibri"/>
                <w:kern w:val="28"/>
              </w:rPr>
              <w:t>Zavarovalnica s podpisom te pogodbe prevzema v zavarovanje premoženje in premoženjske interese ................................ za zavarovalno obdobje od 1.1.20</w:t>
            </w:r>
            <w:r w:rsidR="00965E91">
              <w:rPr>
                <w:rFonts w:ascii="Calibri" w:hAnsi="Calibri"/>
                <w:kern w:val="28"/>
              </w:rPr>
              <w:t>19</w:t>
            </w:r>
            <w:r w:rsidRPr="0065581B">
              <w:rPr>
                <w:rFonts w:ascii="Calibri" w:hAnsi="Calibri"/>
                <w:kern w:val="28"/>
              </w:rPr>
              <w:t xml:space="preserve"> do 31.12.20</w:t>
            </w:r>
            <w:r w:rsidR="00965E91">
              <w:rPr>
                <w:rFonts w:ascii="Calibri" w:hAnsi="Calibri"/>
                <w:kern w:val="28"/>
              </w:rPr>
              <w:t>2</w:t>
            </w:r>
            <w:r w:rsidR="00790797">
              <w:rPr>
                <w:rFonts w:ascii="Calibri" w:hAnsi="Calibri"/>
                <w:kern w:val="28"/>
              </w:rPr>
              <w:t>3</w:t>
            </w:r>
            <w:r w:rsidRPr="0065581B">
              <w:rPr>
                <w:rFonts w:ascii="Calibri" w:hAnsi="Calibri"/>
                <w:kern w:val="28"/>
              </w:rPr>
              <w:t>, zaradi naročnikovega namena izničiti tveganja škodnih dogodkov in sicer za naslednje vrste zavarovanj:</w:t>
            </w:r>
          </w:p>
          <w:p w14:paraId="6EEAF930" w14:textId="77777777" w:rsidR="00311D0E" w:rsidRPr="0065581B" w:rsidRDefault="00311D0E" w:rsidP="00750AB4">
            <w:pPr>
              <w:autoSpaceDE w:val="0"/>
              <w:autoSpaceDN w:val="0"/>
              <w:adjustRightInd w:val="0"/>
              <w:jc w:val="both"/>
              <w:rPr>
                <w:rFonts w:ascii="Calibri" w:hAnsi="Calibri"/>
                <w:kern w:val="28"/>
              </w:rPr>
            </w:pPr>
          </w:p>
          <w:p w14:paraId="4766866C" w14:textId="77777777" w:rsidR="00311D0E" w:rsidRPr="0065581B" w:rsidRDefault="00311D0E" w:rsidP="00750AB4">
            <w:pPr>
              <w:numPr>
                <w:ilvl w:val="0"/>
                <w:numId w:val="48"/>
              </w:numPr>
              <w:autoSpaceDE w:val="0"/>
              <w:autoSpaceDN w:val="0"/>
              <w:adjustRightInd w:val="0"/>
              <w:ind w:left="284" w:hanging="284"/>
              <w:jc w:val="both"/>
              <w:rPr>
                <w:rFonts w:ascii="Calibri" w:hAnsi="Calibri"/>
                <w:kern w:val="28"/>
              </w:rPr>
            </w:pPr>
            <w:r w:rsidRPr="0065581B">
              <w:rPr>
                <w:rFonts w:ascii="Calibri" w:hAnsi="Calibri"/>
                <w:kern w:val="28"/>
              </w:rPr>
              <w:t>Zavarovanja nepremičnin, opreme in splošne odgovornosti</w:t>
            </w:r>
          </w:p>
          <w:p w14:paraId="433FAAEF" w14:textId="77777777" w:rsidR="00311D0E" w:rsidRPr="0065581B" w:rsidRDefault="00311D0E" w:rsidP="00750AB4">
            <w:pPr>
              <w:numPr>
                <w:ilvl w:val="0"/>
                <w:numId w:val="46"/>
              </w:numPr>
              <w:jc w:val="both"/>
              <w:rPr>
                <w:rFonts w:ascii="Calibri" w:hAnsi="Calibri"/>
                <w:kern w:val="28"/>
              </w:rPr>
            </w:pPr>
            <w:r w:rsidRPr="0065581B">
              <w:rPr>
                <w:rFonts w:ascii="Calibri" w:hAnsi="Calibri"/>
                <w:kern w:val="28"/>
              </w:rPr>
              <w:t>Požarno zavarovanje</w:t>
            </w:r>
          </w:p>
          <w:p w14:paraId="7C8D7A86" w14:textId="77777777" w:rsidR="00311D0E" w:rsidRPr="0065581B" w:rsidRDefault="00311D0E" w:rsidP="00750AB4">
            <w:pPr>
              <w:numPr>
                <w:ilvl w:val="0"/>
                <w:numId w:val="46"/>
              </w:numPr>
              <w:jc w:val="both"/>
              <w:rPr>
                <w:rFonts w:ascii="Calibri" w:hAnsi="Calibri"/>
                <w:kern w:val="28"/>
              </w:rPr>
            </w:pPr>
            <w:r w:rsidRPr="0065581B">
              <w:rPr>
                <w:rFonts w:ascii="Calibri" w:hAnsi="Calibri"/>
                <w:kern w:val="28"/>
              </w:rPr>
              <w:t>Zavarovanje stekla</w:t>
            </w:r>
          </w:p>
          <w:p w14:paraId="5AA24F81" w14:textId="77777777" w:rsidR="00311D0E" w:rsidRPr="0065581B" w:rsidRDefault="00311D0E" w:rsidP="00750AB4">
            <w:pPr>
              <w:numPr>
                <w:ilvl w:val="0"/>
                <w:numId w:val="46"/>
              </w:numPr>
              <w:jc w:val="both"/>
              <w:rPr>
                <w:rFonts w:ascii="Calibri" w:hAnsi="Calibri"/>
                <w:kern w:val="28"/>
              </w:rPr>
            </w:pPr>
            <w:r w:rsidRPr="0065581B">
              <w:rPr>
                <w:rFonts w:ascii="Calibri" w:hAnsi="Calibri"/>
                <w:kern w:val="28"/>
              </w:rPr>
              <w:t>Zavarovanje vlomske tatvine in ropa</w:t>
            </w:r>
          </w:p>
          <w:p w14:paraId="1FD0E633" w14:textId="77777777" w:rsidR="00311D0E" w:rsidRPr="0065581B" w:rsidRDefault="00311D0E" w:rsidP="00750AB4">
            <w:pPr>
              <w:numPr>
                <w:ilvl w:val="0"/>
                <w:numId w:val="46"/>
              </w:numPr>
              <w:jc w:val="both"/>
              <w:rPr>
                <w:rFonts w:ascii="Calibri" w:hAnsi="Calibri"/>
                <w:kern w:val="28"/>
              </w:rPr>
            </w:pPr>
            <w:r w:rsidRPr="0065581B">
              <w:rPr>
                <w:rFonts w:ascii="Calibri" w:hAnsi="Calibri"/>
                <w:kern w:val="28"/>
              </w:rPr>
              <w:t>Zavarovanje super računalnika</w:t>
            </w:r>
          </w:p>
          <w:p w14:paraId="2C1C004E" w14:textId="14E761E0" w:rsidR="00311D0E" w:rsidRPr="00063FE9" w:rsidRDefault="00C1054C" w:rsidP="00750AB4">
            <w:pPr>
              <w:numPr>
                <w:ilvl w:val="0"/>
                <w:numId w:val="46"/>
              </w:numPr>
              <w:jc w:val="both"/>
              <w:rPr>
                <w:rFonts w:ascii="Calibri" w:hAnsi="Calibri"/>
                <w:strike/>
                <w:kern w:val="28"/>
              </w:rPr>
            </w:pPr>
            <w:r w:rsidRPr="00063FE9">
              <w:rPr>
                <w:rFonts w:ascii="Calibri" w:hAnsi="Calibri"/>
                <w:kern w:val="28"/>
              </w:rPr>
              <w:t>Zavarovanje potresa</w:t>
            </w:r>
            <w:r w:rsidRPr="00063FE9">
              <w:rPr>
                <w:rFonts w:ascii="Calibri" w:hAnsi="Calibri"/>
                <w:strike/>
                <w:kern w:val="28"/>
              </w:rPr>
              <w:t xml:space="preserve"> </w:t>
            </w:r>
          </w:p>
          <w:p w14:paraId="494478A4" w14:textId="77777777" w:rsidR="00311D0E" w:rsidRPr="0065581B" w:rsidRDefault="00311D0E" w:rsidP="00750AB4">
            <w:pPr>
              <w:numPr>
                <w:ilvl w:val="0"/>
                <w:numId w:val="46"/>
              </w:numPr>
              <w:jc w:val="both"/>
              <w:rPr>
                <w:rFonts w:ascii="Calibri" w:hAnsi="Calibri"/>
                <w:kern w:val="28"/>
              </w:rPr>
            </w:pPr>
            <w:r w:rsidRPr="0065581B">
              <w:rPr>
                <w:rFonts w:ascii="Calibri" w:hAnsi="Calibri"/>
                <w:kern w:val="28"/>
              </w:rPr>
              <w:t xml:space="preserve">Zavarovanje splošne odgovornosti </w:t>
            </w:r>
          </w:p>
          <w:p w14:paraId="62D51048" w14:textId="77777777" w:rsidR="00311D0E" w:rsidRPr="0065581B" w:rsidRDefault="00311D0E" w:rsidP="00750AB4">
            <w:pPr>
              <w:numPr>
                <w:ilvl w:val="0"/>
                <w:numId w:val="48"/>
              </w:numPr>
              <w:ind w:left="284" w:hanging="284"/>
              <w:jc w:val="both"/>
              <w:rPr>
                <w:rFonts w:ascii="Calibri" w:hAnsi="Calibri"/>
                <w:kern w:val="28"/>
              </w:rPr>
            </w:pPr>
            <w:r w:rsidRPr="0065581B">
              <w:rPr>
                <w:rFonts w:ascii="Calibri" w:hAnsi="Calibri"/>
                <w:kern w:val="28"/>
              </w:rPr>
              <w:t>Nezgodno zavarovanje</w:t>
            </w:r>
          </w:p>
          <w:p w14:paraId="22DE78CB" w14:textId="77777777" w:rsidR="00311D0E" w:rsidRPr="0065581B" w:rsidRDefault="00311D0E" w:rsidP="00D86354">
            <w:pPr>
              <w:rPr>
                <w:rFonts w:ascii="Calibri" w:hAnsi="Calibri"/>
                <w:kern w:val="28"/>
              </w:rPr>
            </w:pPr>
          </w:p>
          <w:p w14:paraId="4BCCC708" w14:textId="77777777" w:rsidR="00311D0E" w:rsidRPr="0065581B" w:rsidRDefault="00311D0E" w:rsidP="00D86354">
            <w:pPr>
              <w:rPr>
                <w:rFonts w:ascii="Calibri" w:hAnsi="Calibri"/>
                <w:kern w:val="28"/>
              </w:rPr>
            </w:pPr>
            <w:r w:rsidRPr="0065581B">
              <w:rPr>
                <w:rFonts w:ascii="Calibri" w:hAnsi="Calibri"/>
                <w:kern w:val="28"/>
              </w:rPr>
              <w:t>Zavarovane stvari so določene v zavarovalnih policah, ki so sestavni del te pogodbe.</w:t>
            </w:r>
          </w:p>
          <w:p w14:paraId="09FC5C18" w14:textId="77777777" w:rsidR="00311D0E" w:rsidRPr="0065581B" w:rsidRDefault="00311D0E" w:rsidP="00D86354">
            <w:pPr>
              <w:ind w:left="1065"/>
              <w:rPr>
                <w:rFonts w:ascii="Calibri" w:hAnsi="Calibri"/>
                <w:kern w:val="28"/>
              </w:rPr>
            </w:pPr>
          </w:p>
          <w:p w14:paraId="28327280" w14:textId="36CC05CE" w:rsidR="00311D0E" w:rsidRPr="0065581B" w:rsidRDefault="00311D0E" w:rsidP="00AB0B71">
            <w:pPr>
              <w:jc w:val="center"/>
              <w:rPr>
                <w:rFonts w:ascii="Calibri" w:hAnsi="Calibri"/>
                <w:kern w:val="28"/>
              </w:rPr>
            </w:pPr>
            <w:r w:rsidRPr="0065581B">
              <w:rPr>
                <w:rFonts w:ascii="Calibri" w:hAnsi="Calibri"/>
                <w:kern w:val="28"/>
              </w:rPr>
              <w:lastRenderedPageBreak/>
              <w:t>4. člen</w:t>
            </w:r>
          </w:p>
          <w:p w14:paraId="325F5618" w14:textId="77777777" w:rsidR="00311D0E" w:rsidRPr="0065581B" w:rsidRDefault="00311D0E" w:rsidP="00D86354">
            <w:pPr>
              <w:rPr>
                <w:rFonts w:ascii="Calibri" w:hAnsi="Calibri"/>
                <w:b/>
                <w:kern w:val="28"/>
              </w:rPr>
            </w:pPr>
            <w:r w:rsidRPr="0065581B">
              <w:rPr>
                <w:rFonts w:ascii="Calibri" w:hAnsi="Calibri"/>
                <w:b/>
                <w:kern w:val="28"/>
              </w:rPr>
              <w:t>III. Za zavarovanje se uporabljajo naslednji zavarovalni pogoji zavarovalnice:</w:t>
            </w:r>
          </w:p>
          <w:p w14:paraId="0E769609" w14:textId="77777777" w:rsidR="00311D0E" w:rsidRPr="0065581B" w:rsidRDefault="00311D0E" w:rsidP="00D86354">
            <w:pPr>
              <w:rPr>
                <w:rFonts w:ascii="Calibri" w:hAnsi="Calibri"/>
                <w:kern w:val="28"/>
              </w:rPr>
            </w:pPr>
          </w:p>
          <w:p w14:paraId="76669D66" w14:textId="77777777" w:rsidR="00311D0E" w:rsidRPr="0065581B" w:rsidRDefault="00311D0E" w:rsidP="00D86354">
            <w:pPr>
              <w:rPr>
                <w:rFonts w:ascii="Calibri" w:hAnsi="Calibri"/>
                <w:kern w:val="28"/>
              </w:rPr>
            </w:pPr>
            <w:r w:rsidRPr="0065581B">
              <w:rPr>
                <w:rFonts w:ascii="Calibri" w:hAnsi="Calibri"/>
                <w:kern w:val="28"/>
              </w:rPr>
              <w:t>Zavarovanje nepremičnin, opreme in splošne odgovornosti, ter nezgodno zavarovanje</w:t>
            </w:r>
          </w:p>
          <w:p w14:paraId="59B152DB" w14:textId="77777777" w:rsidR="00311D0E" w:rsidRPr="0065581B" w:rsidRDefault="00311D0E" w:rsidP="00D86354">
            <w:pPr>
              <w:rPr>
                <w:rFonts w:ascii="Calibri" w:hAnsi="Calibri"/>
                <w:kern w:val="28"/>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2"/>
              <w:gridCol w:w="3118"/>
            </w:tblGrid>
            <w:tr w:rsidR="00311D0E" w:rsidRPr="0065581B" w14:paraId="0BF65268" w14:textId="77777777" w:rsidTr="003D330E">
              <w:tc>
                <w:tcPr>
                  <w:tcW w:w="5382" w:type="dxa"/>
                </w:tcPr>
                <w:p w14:paraId="02C47EB1" w14:textId="77777777" w:rsidR="00311D0E" w:rsidRPr="0065581B" w:rsidRDefault="00311D0E" w:rsidP="00B87D94">
                  <w:pPr>
                    <w:ind w:right="176"/>
                    <w:rPr>
                      <w:rFonts w:ascii="Calibri" w:hAnsi="Calibri"/>
                      <w:kern w:val="28"/>
                    </w:rPr>
                  </w:pPr>
                  <w:r w:rsidRPr="0065581B">
                    <w:rPr>
                      <w:rFonts w:ascii="Calibri" w:hAnsi="Calibri"/>
                      <w:kern w:val="28"/>
                    </w:rPr>
                    <w:t>ZAVAROVALNE VRSTE</w:t>
                  </w:r>
                </w:p>
              </w:tc>
              <w:tc>
                <w:tcPr>
                  <w:tcW w:w="3118" w:type="dxa"/>
                </w:tcPr>
                <w:p w14:paraId="473D0BB1" w14:textId="77777777" w:rsidR="00311D0E" w:rsidRPr="0065581B" w:rsidRDefault="00311D0E" w:rsidP="00B87D94">
                  <w:pPr>
                    <w:ind w:right="176"/>
                    <w:rPr>
                      <w:rFonts w:ascii="Calibri" w:hAnsi="Calibri"/>
                      <w:kern w:val="28"/>
                    </w:rPr>
                  </w:pPr>
                  <w:r w:rsidRPr="0065581B">
                    <w:rPr>
                      <w:rFonts w:ascii="Calibri" w:hAnsi="Calibri"/>
                      <w:kern w:val="28"/>
                    </w:rPr>
                    <w:t>Oznaka zavarovalnih pogojev</w:t>
                  </w:r>
                </w:p>
              </w:tc>
            </w:tr>
            <w:tr w:rsidR="00311D0E" w:rsidRPr="0065581B" w14:paraId="34C0F144" w14:textId="77777777" w:rsidTr="003D330E">
              <w:tc>
                <w:tcPr>
                  <w:tcW w:w="5382" w:type="dxa"/>
                </w:tcPr>
                <w:p w14:paraId="03C426BE" w14:textId="77777777" w:rsidR="00311D0E" w:rsidRPr="0065581B" w:rsidRDefault="00311D0E" w:rsidP="00B87D94">
                  <w:pPr>
                    <w:ind w:right="176"/>
                    <w:rPr>
                      <w:rFonts w:ascii="Calibri" w:hAnsi="Calibri"/>
                      <w:kern w:val="28"/>
                    </w:rPr>
                  </w:pPr>
                  <w:r w:rsidRPr="0065581B">
                    <w:rPr>
                      <w:rFonts w:ascii="Calibri" w:hAnsi="Calibri"/>
                      <w:kern w:val="28"/>
                    </w:rPr>
                    <w:t>1.</w:t>
                  </w:r>
                  <w:r w:rsidRPr="0065581B">
                    <w:rPr>
                      <w:rFonts w:ascii="Calibri" w:hAnsi="Calibri"/>
                      <w:kern w:val="28"/>
                    </w:rPr>
                    <w:tab/>
                    <w:t>Požarno zavarovanje</w:t>
                  </w:r>
                </w:p>
              </w:tc>
              <w:tc>
                <w:tcPr>
                  <w:tcW w:w="3118" w:type="dxa"/>
                </w:tcPr>
                <w:p w14:paraId="170EFB07" w14:textId="77777777" w:rsidR="00311D0E" w:rsidRPr="0065581B" w:rsidRDefault="00311D0E" w:rsidP="00B87D94">
                  <w:pPr>
                    <w:ind w:right="176"/>
                    <w:rPr>
                      <w:rFonts w:ascii="Calibri" w:hAnsi="Calibri"/>
                      <w:kern w:val="28"/>
                    </w:rPr>
                  </w:pPr>
                </w:p>
              </w:tc>
            </w:tr>
            <w:tr w:rsidR="00311D0E" w:rsidRPr="0065581B" w14:paraId="38BE34C8" w14:textId="77777777" w:rsidTr="003D330E">
              <w:tc>
                <w:tcPr>
                  <w:tcW w:w="5382" w:type="dxa"/>
                </w:tcPr>
                <w:p w14:paraId="68F4A09B" w14:textId="77777777" w:rsidR="00311D0E" w:rsidRPr="0065581B" w:rsidRDefault="00311D0E" w:rsidP="00B87D94">
                  <w:pPr>
                    <w:ind w:right="176"/>
                    <w:rPr>
                      <w:rFonts w:ascii="Calibri" w:hAnsi="Calibri"/>
                      <w:kern w:val="28"/>
                    </w:rPr>
                  </w:pPr>
                  <w:r w:rsidRPr="0065581B">
                    <w:rPr>
                      <w:rFonts w:ascii="Calibri" w:hAnsi="Calibri"/>
                      <w:kern w:val="28"/>
                    </w:rPr>
                    <w:t>2.           Zavarovanje stekla</w:t>
                  </w:r>
                </w:p>
              </w:tc>
              <w:tc>
                <w:tcPr>
                  <w:tcW w:w="3118" w:type="dxa"/>
                </w:tcPr>
                <w:p w14:paraId="0BC25186" w14:textId="77777777" w:rsidR="00311D0E" w:rsidRPr="0065581B" w:rsidRDefault="00311D0E" w:rsidP="00B87D94">
                  <w:pPr>
                    <w:ind w:right="176"/>
                    <w:rPr>
                      <w:rFonts w:ascii="Calibri" w:hAnsi="Calibri"/>
                      <w:kern w:val="28"/>
                    </w:rPr>
                  </w:pPr>
                </w:p>
              </w:tc>
            </w:tr>
            <w:tr w:rsidR="00311D0E" w:rsidRPr="0065581B" w14:paraId="2AE5F45F" w14:textId="77777777" w:rsidTr="003D330E">
              <w:tc>
                <w:tcPr>
                  <w:tcW w:w="5382" w:type="dxa"/>
                </w:tcPr>
                <w:p w14:paraId="73FBB1D9" w14:textId="77777777" w:rsidR="00311D0E" w:rsidRPr="0065581B" w:rsidRDefault="00311D0E" w:rsidP="00B87D94">
                  <w:pPr>
                    <w:ind w:right="176"/>
                    <w:rPr>
                      <w:rFonts w:ascii="Calibri" w:hAnsi="Calibri"/>
                      <w:kern w:val="28"/>
                    </w:rPr>
                  </w:pPr>
                  <w:r w:rsidRPr="0065581B">
                    <w:rPr>
                      <w:rFonts w:ascii="Calibri" w:hAnsi="Calibri"/>
                      <w:kern w:val="28"/>
                    </w:rPr>
                    <w:t>3.           Zavarovanje vlomske tatvine in ropa</w:t>
                  </w:r>
                </w:p>
              </w:tc>
              <w:tc>
                <w:tcPr>
                  <w:tcW w:w="3118" w:type="dxa"/>
                </w:tcPr>
                <w:p w14:paraId="19E2BFD4" w14:textId="77777777" w:rsidR="00311D0E" w:rsidRPr="0065581B" w:rsidRDefault="00311D0E" w:rsidP="00B87D94">
                  <w:pPr>
                    <w:ind w:right="176"/>
                    <w:rPr>
                      <w:rFonts w:ascii="Calibri" w:hAnsi="Calibri"/>
                      <w:kern w:val="28"/>
                    </w:rPr>
                  </w:pPr>
                </w:p>
              </w:tc>
            </w:tr>
            <w:tr w:rsidR="00311D0E" w:rsidRPr="0065581B" w14:paraId="57F6F861" w14:textId="77777777" w:rsidTr="003D330E">
              <w:tc>
                <w:tcPr>
                  <w:tcW w:w="5382" w:type="dxa"/>
                </w:tcPr>
                <w:p w14:paraId="52DC9782" w14:textId="77777777" w:rsidR="00311D0E" w:rsidRPr="0065581B" w:rsidRDefault="00311D0E" w:rsidP="00B87D94">
                  <w:pPr>
                    <w:ind w:right="176"/>
                    <w:rPr>
                      <w:rFonts w:ascii="Calibri" w:hAnsi="Calibri"/>
                      <w:kern w:val="28"/>
                    </w:rPr>
                  </w:pPr>
                  <w:r w:rsidRPr="0065581B">
                    <w:rPr>
                      <w:rFonts w:ascii="Calibri" w:hAnsi="Calibri"/>
                      <w:kern w:val="28"/>
                    </w:rPr>
                    <w:t>4.           Zavarovanje super-računalnika</w:t>
                  </w:r>
                </w:p>
              </w:tc>
              <w:tc>
                <w:tcPr>
                  <w:tcW w:w="3118" w:type="dxa"/>
                </w:tcPr>
                <w:p w14:paraId="73AD3C80" w14:textId="77777777" w:rsidR="00311D0E" w:rsidRPr="0065581B" w:rsidRDefault="00311D0E" w:rsidP="00B87D94">
                  <w:pPr>
                    <w:ind w:right="176"/>
                    <w:rPr>
                      <w:rFonts w:ascii="Calibri" w:hAnsi="Calibri"/>
                      <w:kern w:val="28"/>
                    </w:rPr>
                  </w:pPr>
                </w:p>
              </w:tc>
            </w:tr>
            <w:tr w:rsidR="00311D0E" w:rsidRPr="0065581B" w14:paraId="2DFB0AD5" w14:textId="77777777" w:rsidTr="003D330E">
              <w:tc>
                <w:tcPr>
                  <w:tcW w:w="5382" w:type="dxa"/>
                </w:tcPr>
                <w:p w14:paraId="38A38113" w14:textId="58645C48" w:rsidR="00311D0E" w:rsidRPr="0065581B" w:rsidRDefault="00311D0E" w:rsidP="002810E6">
                  <w:pPr>
                    <w:ind w:right="176"/>
                    <w:rPr>
                      <w:rFonts w:ascii="Calibri" w:hAnsi="Calibri"/>
                      <w:kern w:val="28"/>
                    </w:rPr>
                  </w:pPr>
                  <w:r w:rsidRPr="0065581B">
                    <w:rPr>
                      <w:rFonts w:ascii="Calibri" w:hAnsi="Calibri"/>
                      <w:kern w:val="28"/>
                    </w:rPr>
                    <w:t>5</w:t>
                  </w:r>
                  <w:r w:rsidR="002810E6">
                    <w:rPr>
                      <w:rFonts w:ascii="Calibri" w:hAnsi="Calibri"/>
                      <w:kern w:val="28"/>
                    </w:rPr>
                    <w:t xml:space="preserve">           </w:t>
                  </w:r>
                  <w:r w:rsidR="00C1054C">
                    <w:rPr>
                      <w:rFonts w:ascii="Calibri" w:hAnsi="Calibri"/>
                      <w:kern w:val="28"/>
                    </w:rPr>
                    <w:t xml:space="preserve"> </w:t>
                  </w:r>
                  <w:r w:rsidR="00C1054C" w:rsidRPr="002810E6">
                    <w:rPr>
                      <w:rFonts w:ascii="Calibri" w:hAnsi="Calibri"/>
                      <w:kern w:val="28"/>
                    </w:rPr>
                    <w:t>Zavarovanje potresa</w:t>
                  </w:r>
                </w:p>
              </w:tc>
              <w:tc>
                <w:tcPr>
                  <w:tcW w:w="3118" w:type="dxa"/>
                </w:tcPr>
                <w:p w14:paraId="739B7597" w14:textId="77777777" w:rsidR="00311D0E" w:rsidRPr="0065581B" w:rsidRDefault="00311D0E" w:rsidP="00B87D94">
                  <w:pPr>
                    <w:ind w:right="176"/>
                    <w:rPr>
                      <w:rFonts w:ascii="Calibri" w:hAnsi="Calibri"/>
                      <w:kern w:val="28"/>
                    </w:rPr>
                  </w:pPr>
                </w:p>
              </w:tc>
            </w:tr>
            <w:tr w:rsidR="00311D0E" w:rsidRPr="0065581B" w14:paraId="24EAE8EE" w14:textId="77777777" w:rsidTr="003D330E">
              <w:tc>
                <w:tcPr>
                  <w:tcW w:w="5382" w:type="dxa"/>
                </w:tcPr>
                <w:p w14:paraId="12DB534A" w14:textId="77777777" w:rsidR="00311D0E" w:rsidRPr="0065581B" w:rsidRDefault="00311D0E" w:rsidP="00B87D94">
                  <w:pPr>
                    <w:ind w:right="176"/>
                    <w:rPr>
                      <w:rFonts w:ascii="Calibri" w:hAnsi="Calibri"/>
                      <w:kern w:val="28"/>
                    </w:rPr>
                  </w:pPr>
                  <w:r w:rsidRPr="0065581B">
                    <w:rPr>
                      <w:rFonts w:ascii="Calibri" w:hAnsi="Calibri"/>
                      <w:kern w:val="28"/>
                    </w:rPr>
                    <w:t>6.           Zavarovanje odgovornosti</w:t>
                  </w:r>
                </w:p>
              </w:tc>
              <w:tc>
                <w:tcPr>
                  <w:tcW w:w="3118" w:type="dxa"/>
                </w:tcPr>
                <w:p w14:paraId="0317036C" w14:textId="77777777" w:rsidR="00311D0E" w:rsidRPr="0065581B" w:rsidRDefault="00311D0E" w:rsidP="00B87D94">
                  <w:pPr>
                    <w:ind w:right="176"/>
                    <w:rPr>
                      <w:rFonts w:ascii="Calibri" w:hAnsi="Calibri"/>
                      <w:kern w:val="28"/>
                    </w:rPr>
                  </w:pPr>
                </w:p>
              </w:tc>
            </w:tr>
            <w:tr w:rsidR="00311D0E" w:rsidRPr="0065581B" w14:paraId="1B889709" w14:textId="77777777" w:rsidTr="003D330E">
              <w:tc>
                <w:tcPr>
                  <w:tcW w:w="5382" w:type="dxa"/>
                </w:tcPr>
                <w:p w14:paraId="62F6A9C2" w14:textId="77777777" w:rsidR="00311D0E" w:rsidRPr="0065581B" w:rsidRDefault="00311D0E" w:rsidP="00B87D94">
                  <w:pPr>
                    <w:ind w:right="176"/>
                    <w:rPr>
                      <w:rFonts w:ascii="Calibri" w:hAnsi="Calibri"/>
                      <w:kern w:val="28"/>
                    </w:rPr>
                  </w:pPr>
                  <w:r w:rsidRPr="0065581B">
                    <w:rPr>
                      <w:rFonts w:ascii="Calibri" w:hAnsi="Calibri"/>
                      <w:kern w:val="28"/>
                    </w:rPr>
                    <w:t>B.          Nezgodno zavarovanje</w:t>
                  </w:r>
                </w:p>
              </w:tc>
              <w:tc>
                <w:tcPr>
                  <w:tcW w:w="3118" w:type="dxa"/>
                </w:tcPr>
                <w:p w14:paraId="2BDB6A45" w14:textId="77777777" w:rsidR="00311D0E" w:rsidRPr="0065581B" w:rsidRDefault="00311D0E" w:rsidP="00B87D94">
                  <w:pPr>
                    <w:ind w:right="176"/>
                    <w:rPr>
                      <w:rFonts w:ascii="Calibri" w:hAnsi="Calibri"/>
                      <w:kern w:val="28"/>
                    </w:rPr>
                  </w:pPr>
                </w:p>
              </w:tc>
            </w:tr>
          </w:tbl>
          <w:p w14:paraId="6216F010" w14:textId="77777777" w:rsidR="00311D0E" w:rsidRPr="0065581B" w:rsidRDefault="00311D0E" w:rsidP="00B87D94">
            <w:pPr>
              <w:ind w:right="176"/>
              <w:rPr>
                <w:rFonts w:ascii="Calibri" w:hAnsi="Calibri"/>
                <w:kern w:val="28"/>
              </w:rPr>
            </w:pPr>
          </w:p>
          <w:p w14:paraId="25046DB5" w14:textId="77777777" w:rsidR="00311D0E" w:rsidRPr="0065581B" w:rsidRDefault="00311D0E" w:rsidP="004D7CBD">
            <w:pPr>
              <w:jc w:val="both"/>
              <w:rPr>
                <w:rFonts w:ascii="Calibri" w:hAnsi="Calibri"/>
                <w:kern w:val="28"/>
              </w:rPr>
            </w:pPr>
            <w:r w:rsidRPr="0065581B">
              <w:rPr>
                <w:rFonts w:ascii="Calibri" w:hAnsi="Calibri"/>
                <w:kern w:val="28"/>
              </w:rPr>
              <w:t>Splošni in dopolnilni pogoji ter klavzule zavarovalnic lahko veljajo le, če niso v nasprotju s predmetno zavarovalno tehnično dokumentacijo oziroma celotno razpisno dokumentacijo.</w:t>
            </w:r>
          </w:p>
          <w:p w14:paraId="35F16EB4" w14:textId="77777777" w:rsidR="00311D0E" w:rsidRPr="0065581B" w:rsidRDefault="00311D0E" w:rsidP="004D7CBD">
            <w:pPr>
              <w:jc w:val="both"/>
              <w:rPr>
                <w:rFonts w:ascii="Calibri" w:hAnsi="Calibri"/>
                <w:kern w:val="28"/>
              </w:rPr>
            </w:pPr>
          </w:p>
          <w:p w14:paraId="0A30C0D7" w14:textId="77777777" w:rsidR="00311D0E" w:rsidRPr="0065581B" w:rsidRDefault="00311D0E" w:rsidP="004D7CBD">
            <w:pPr>
              <w:jc w:val="both"/>
              <w:rPr>
                <w:rFonts w:ascii="Calibri" w:hAnsi="Calibri"/>
                <w:kern w:val="28"/>
              </w:rPr>
            </w:pPr>
          </w:p>
          <w:p w14:paraId="0B62BC98" w14:textId="77777777" w:rsidR="00311D0E" w:rsidRPr="00144F2F" w:rsidRDefault="00311D0E" w:rsidP="004D7CBD">
            <w:pPr>
              <w:ind w:right="317"/>
              <w:jc w:val="both"/>
              <w:rPr>
                <w:rFonts w:ascii="Calibri" w:hAnsi="Calibri"/>
                <w:b/>
                <w:kern w:val="28"/>
              </w:rPr>
            </w:pPr>
            <w:r w:rsidRPr="00144F2F">
              <w:rPr>
                <w:rFonts w:ascii="Calibri" w:hAnsi="Calibri"/>
                <w:b/>
                <w:kern w:val="28"/>
              </w:rPr>
              <w:t>IV. Pogodbena vrednost in plačilni pogoji</w:t>
            </w:r>
          </w:p>
          <w:p w14:paraId="65E9C771" w14:textId="77777777" w:rsidR="00311D0E" w:rsidRPr="0065581B" w:rsidRDefault="00311D0E" w:rsidP="004D7CBD">
            <w:pPr>
              <w:jc w:val="both"/>
              <w:rPr>
                <w:rFonts w:ascii="Calibri" w:hAnsi="Calibri"/>
                <w:kern w:val="28"/>
              </w:rPr>
            </w:pPr>
          </w:p>
          <w:p w14:paraId="79A11B89" w14:textId="237525C1" w:rsidR="00311D0E" w:rsidRPr="0065581B" w:rsidRDefault="00311D0E" w:rsidP="00AB0B71">
            <w:pPr>
              <w:jc w:val="center"/>
              <w:rPr>
                <w:rFonts w:ascii="Calibri" w:hAnsi="Calibri"/>
                <w:kern w:val="28"/>
              </w:rPr>
            </w:pPr>
            <w:r w:rsidRPr="0065581B">
              <w:rPr>
                <w:rFonts w:ascii="Calibri" w:hAnsi="Calibri"/>
                <w:kern w:val="28"/>
              </w:rPr>
              <w:t>5. člen</w:t>
            </w:r>
          </w:p>
          <w:p w14:paraId="34AA4F1B" w14:textId="77777777" w:rsidR="00311D0E" w:rsidRPr="0065581B" w:rsidRDefault="00311D0E" w:rsidP="004D7CBD">
            <w:pPr>
              <w:jc w:val="both"/>
              <w:rPr>
                <w:rFonts w:ascii="Calibri" w:hAnsi="Calibri"/>
                <w:kern w:val="28"/>
              </w:rPr>
            </w:pPr>
            <w:r w:rsidRPr="0065581B">
              <w:rPr>
                <w:rFonts w:ascii="Calibri" w:hAnsi="Calibri"/>
                <w:kern w:val="28"/>
              </w:rPr>
              <w:t xml:space="preserve">Pogodbena vrednost – zavarovalna premija za Sklop A: Zavarovanje nepremičnin, opreme in splošne odgovornosti znaša ___________________________ evrov  (z besedo: _____________________________) </w:t>
            </w:r>
          </w:p>
          <w:p w14:paraId="04A98DDD" w14:textId="77777777" w:rsidR="00311D0E" w:rsidRPr="0065581B" w:rsidRDefault="00311D0E" w:rsidP="004D7CBD">
            <w:pPr>
              <w:jc w:val="both"/>
              <w:rPr>
                <w:rFonts w:ascii="Calibri" w:hAnsi="Calibri"/>
                <w:kern w:val="28"/>
              </w:rPr>
            </w:pPr>
          </w:p>
          <w:p w14:paraId="77B3FC99" w14:textId="77777777" w:rsidR="00311D0E" w:rsidRPr="0065581B" w:rsidRDefault="00311D0E" w:rsidP="00D86354">
            <w:pPr>
              <w:rPr>
                <w:rFonts w:ascii="Calibri" w:hAnsi="Calibri"/>
                <w:kern w:val="28"/>
              </w:rPr>
            </w:pPr>
            <w:r w:rsidRPr="0065581B">
              <w:rPr>
                <w:rFonts w:ascii="Calibri" w:hAnsi="Calibri"/>
                <w:kern w:val="28"/>
              </w:rPr>
              <w:t xml:space="preserve">Cena vključuje </w:t>
            </w:r>
            <w:r w:rsidRPr="009F75F1">
              <w:rPr>
                <w:rFonts w:ascii="Calibri" w:hAnsi="Calibri"/>
                <w:kern w:val="28"/>
              </w:rPr>
              <w:t xml:space="preserve">8,5% davek </w:t>
            </w:r>
            <w:r w:rsidRPr="0065581B">
              <w:rPr>
                <w:rFonts w:ascii="Calibri" w:hAnsi="Calibri"/>
                <w:kern w:val="28"/>
              </w:rPr>
              <w:t xml:space="preserve">od prometa zavarovalnih poslov. </w:t>
            </w:r>
          </w:p>
          <w:p w14:paraId="4EEE64F4" w14:textId="77777777" w:rsidR="00311D0E" w:rsidRPr="0065581B" w:rsidRDefault="00311D0E" w:rsidP="00D86354">
            <w:pPr>
              <w:ind w:right="-567"/>
              <w:rPr>
                <w:rFonts w:ascii="Calibri" w:hAnsi="Calibri"/>
                <w:kern w:val="28"/>
              </w:rPr>
            </w:pPr>
            <w:r w:rsidRPr="0065581B">
              <w:rPr>
                <w:rFonts w:ascii="Calibri" w:hAnsi="Calibri"/>
                <w:kern w:val="28"/>
              </w:rPr>
              <w:t xml:space="preserve">Letna premija : </w:t>
            </w:r>
            <w:r>
              <w:rPr>
                <w:rFonts w:ascii="Calibri" w:hAnsi="Calibri"/>
                <w:kern w:val="28"/>
              </w:rPr>
              <w:t>sklop A</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6"/>
              <w:gridCol w:w="3231"/>
              <w:gridCol w:w="880"/>
              <w:gridCol w:w="1275"/>
              <w:gridCol w:w="851"/>
              <w:gridCol w:w="1984"/>
            </w:tblGrid>
            <w:tr w:rsidR="00311D0E" w:rsidRPr="0065581B" w14:paraId="4BEEFD9A" w14:textId="77777777" w:rsidTr="003D330E">
              <w:tc>
                <w:tcPr>
                  <w:tcW w:w="8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A3C9B8" w14:textId="77777777" w:rsidR="00311D0E" w:rsidRPr="0065581B" w:rsidRDefault="00311D0E" w:rsidP="00D86354">
                  <w:pPr>
                    <w:jc w:val="center"/>
                    <w:rPr>
                      <w:rFonts w:ascii="Calibri" w:hAnsi="Calibri"/>
                      <w:kern w:val="28"/>
                    </w:rPr>
                  </w:pPr>
                  <w:r w:rsidRPr="0065581B">
                    <w:rPr>
                      <w:rFonts w:ascii="Calibri" w:hAnsi="Calibri"/>
                      <w:kern w:val="28"/>
                    </w:rPr>
                    <w:t>Oznaka</w:t>
                  </w:r>
                </w:p>
                <w:p w14:paraId="687E72F4" w14:textId="77777777" w:rsidR="00311D0E" w:rsidRPr="0065581B" w:rsidRDefault="00311D0E" w:rsidP="00D86354">
                  <w:pPr>
                    <w:jc w:val="center"/>
                    <w:rPr>
                      <w:rFonts w:ascii="Calibri" w:hAnsi="Calibri"/>
                      <w:kern w:val="28"/>
                    </w:rPr>
                  </w:pPr>
                </w:p>
              </w:tc>
              <w:tc>
                <w:tcPr>
                  <w:tcW w:w="3231" w:type="dxa"/>
                  <w:tcBorders>
                    <w:top w:val="single" w:sz="4" w:space="0" w:color="000000"/>
                    <w:left w:val="single" w:sz="4" w:space="0" w:color="000000"/>
                    <w:bottom w:val="single" w:sz="4" w:space="0" w:color="000000"/>
                    <w:right w:val="single" w:sz="4" w:space="0" w:color="000000"/>
                  </w:tcBorders>
                  <w:shd w:val="clear" w:color="auto" w:fill="D9D9D9"/>
                </w:tcPr>
                <w:p w14:paraId="560CF60C" w14:textId="77777777" w:rsidR="00311D0E" w:rsidRPr="0065581B" w:rsidRDefault="00311D0E" w:rsidP="00D86354">
                  <w:pPr>
                    <w:rPr>
                      <w:rFonts w:ascii="Calibri" w:hAnsi="Calibri"/>
                      <w:kern w:val="28"/>
                    </w:rPr>
                  </w:pPr>
                  <w:r w:rsidRPr="0065581B">
                    <w:rPr>
                      <w:rFonts w:ascii="Calibri" w:hAnsi="Calibri"/>
                      <w:kern w:val="28"/>
                    </w:rPr>
                    <w:t>Zavarovalna vrsta</w:t>
                  </w:r>
                </w:p>
                <w:p w14:paraId="4A480A6B" w14:textId="77777777" w:rsidR="00311D0E" w:rsidRPr="0065581B" w:rsidRDefault="00311D0E" w:rsidP="00D86354">
                  <w:pPr>
                    <w:rPr>
                      <w:rFonts w:ascii="Calibri" w:hAnsi="Calibri"/>
                      <w:kern w:val="28"/>
                    </w:rPr>
                  </w:pPr>
                </w:p>
              </w:tc>
              <w:tc>
                <w:tcPr>
                  <w:tcW w:w="880" w:type="dxa"/>
                  <w:tcBorders>
                    <w:top w:val="single" w:sz="4" w:space="0" w:color="000000"/>
                    <w:left w:val="single" w:sz="4" w:space="0" w:color="000000"/>
                    <w:bottom w:val="single" w:sz="4" w:space="0" w:color="000000"/>
                    <w:right w:val="single" w:sz="4" w:space="0" w:color="000000"/>
                  </w:tcBorders>
                  <w:shd w:val="clear" w:color="auto" w:fill="D9D9D9"/>
                </w:tcPr>
                <w:p w14:paraId="48C47F77" w14:textId="77777777" w:rsidR="00311D0E" w:rsidRPr="0065581B" w:rsidRDefault="00311D0E" w:rsidP="00D86354">
                  <w:pPr>
                    <w:jc w:val="center"/>
                    <w:rPr>
                      <w:rFonts w:ascii="Calibri" w:hAnsi="Calibri"/>
                      <w:kern w:val="28"/>
                    </w:rPr>
                  </w:pPr>
                  <w:r w:rsidRPr="0065581B">
                    <w:rPr>
                      <w:rFonts w:ascii="Calibri" w:hAnsi="Calibri"/>
                      <w:kern w:val="28"/>
                    </w:rPr>
                    <w:t>% popusta</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355AD4D8" w14:textId="77777777" w:rsidR="00311D0E" w:rsidRPr="0065581B" w:rsidRDefault="00311D0E" w:rsidP="00D86354">
                  <w:pPr>
                    <w:jc w:val="center"/>
                    <w:rPr>
                      <w:rFonts w:ascii="Calibri" w:hAnsi="Calibri"/>
                      <w:kern w:val="28"/>
                    </w:rPr>
                  </w:pPr>
                  <w:r w:rsidRPr="0065581B">
                    <w:rPr>
                      <w:rFonts w:ascii="Calibri" w:hAnsi="Calibri"/>
                      <w:kern w:val="28"/>
                    </w:rPr>
                    <w:t>Letna neto premija</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78A4296C" w14:textId="77777777" w:rsidR="00311D0E" w:rsidRPr="0065581B" w:rsidRDefault="00311D0E" w:rsidP="00D86354">
                  <w:pPr>
                    <w:ind w:left="-450" w:firstLine="450"/>
                    <w:rPr>
                      <w:rFonts w:ascii="Calibri" w:hAnsi="Calibri"/>
                      <w:kern w:val="28"/>
                    </w:rPr>
                  </w:pPr>
                  <w:r w:rsidRPr="0065581B">
                    <w:rPr>
                      <w:rFonts w:ascii="Calibri" w:hAnsi="Calibri"/>
                      <w:kern w:val="28"/>
                    </w:rPr>
                    <w:t>DPZP</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4CD614F6" w14:textId="77777777" w:rsidR="00311D0E" w:rsidRPr="0065581B" w:rsidRDefault="00311D0E" w:rsidP="00311D0E">
                  <w:pPr>
                    <w:tabs>
                      <w:tab w:val="center" w:pos="1366"/>
                      <w:tab w:val="left" w:pos="1451"/>
                      <w:tab w:val="left" w:pos="1734"/>
                    </w:tabs>
                    <w:ind w:right="998"/>
                    <w:rPr>
                      <w:rFonts w:ascii="Calibri" w:hAnsi="Calibri"/>
                      <w:kern w:val="28"/>
                    </w:rPr>
                  </w:pPr>
                  <w:r w:rsidRPr="0065581B">
                    <w:rPr>
                      <w:rFonts w:ascii="Calibri" w:hAnsi="Calibri"/>
                      <w:kern w:val="28"/>
                    </w:rPr>
                    <w:t>Končna letna premija</w:t>
                  </w:r>
                </w:p>
              </w:tc>
            </w:tr>
            <w:tr w:rsidR="00311D0E" w:rsidRPr="0065581B" w14:paraId="3BCC2B2F" w14:textId="77777777" w:rsidTr="003D330E">
              <w:tc>
                <w:tcPr>
                  <w:tcW w:w="8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83EDCA" w14:textId="77777777" w:rsidR="00311D0E" w:rsidRPr="0065581B" w:rsidRDefault="00311D0E" w:rsidP="00D86354">
                  <w:pPr>
                    <w:jc w:val="center"/>
                    <w:rPr>
                      <w:rFonts w:ascii="Calibri" w:hAnsi="Calibri"/>
                      <w:kern w:val="28"/>
                    </w:rPr>
                  </w:pPr>
                  <w:r w:rsidRPr="0065581B">
                    <w:rPr>
                      <w:rFonts w:ascii="Calibri" w:hAnsi="Calibri"/>
                      <w:kern w:val="28"/>
                    </w:rPr>
                    <w:t>1</w:t>
                  </w:r>
                </w:p>
              </w:tc>
              <w:tc>
                <w:tcPr>
                  <w:tcW w:w="3231" w:type="dxa"/>
                  <w:tcBorders>
                    <w:top w:val="single" w:sz="4" w:space="0" w:color="000000"/>
                    <w:left w:val="single" w:sz="4" w:space="0" w:color="000000"/>
                    <w:bottom w:val="single" w:sz="4" w:space="0" w:color="000000"/>
                    <w:right w:val="single" w:sz="4" w:space="0" w:color="000000"/>
                  </w:tcBorders>
                  <w:shd w:val="clear" w:color="auto" w:fill="D9D9D9"/>
                </w:tcPr>
                <w:p w14:paraId="224626FE" w14:textId="77777777" w:rsidR="00311D0E" w:rsidRPr="0065581B" w:rsidRDefault="00311D0E" w:rsidP="00D86354">
                  <w:pPr>
                    <w:rPr>
                      <w:rFonts w:ascii="Calibri" w:hAnsi="Calibri"/>
                      <w:kern w:val="28"/>
                    </w:rPr>
                  </w:pPr>
                  <w:r w:rsidRPr="0065581B">
                    <w:rPr>
                      <w:rFonts w:ascii="Calibri" w:hAnsi="Calibri"/>
                      <w:kern w:val="28"/>
                    </w:rPr>
                    <w:t>Požarno zavarovanje</w:t>
                  </w:r>
                </w:p>
              </w:tc>
              <w:tc>
                <w:tcPr>
                  <w:tcW w:w="880" w:type="dxa"/>
                  <w:tcBorders>
                    <w:top w:val="single" w:sz="4" w:space="0" w:color="000000"/>
                    <w:left w:val="single" w:sz="4" w:space="0" w:color="000000"/>
                    <w:bottom w:val="single" w:sz="4" w:space="0" w:color="000000"/>
                    <w:right w:val="single" w:sz="4" w:space="0" w:color="000000"/>
                  </w:tcBorders>
                  <w:shd w:val="clear" w:color="auto" w:fill="D9D9D9"/>
                </w:tcPr>
                <w:p w14:paraId="7852921F" w14:textId="77777777" w:rsidR="00311D0E" w:rsidRPr="0065581B" w:rsidRDefault="00311D0E" w:rsidP="00D86354">
                  <w:pPr>
                    <w:jc w:val="center"/>
                    <w:rPr>
                      <w:rFonts w:ascii="Calibri" w:hAnsi="Calibri"/>
                      <w:kern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12BCA3C7" w14:textId="77777777" w:rsidR="00311D0E" w:rsidRPr="0065581B" w:rsidRDefault="00311D0E" w:rsidP="00D86354">
                  <w:pPr>
                    <w:jc w:val="center"/>
                    <w:rPr>
                      <w:rFonts w:ascii="Calibri" w:hAnsi="Calibri"/>
                      <w:kern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69E3CE26" w14:textId="77777777" w:rsidR="00311D0E" w:rsidRPr="0065581B" w:rsidRDefault="00311D0E" w:rsidP="00D86354">
                  <w:pPr>
                    <w:ind w:left="-450" w:firstLine="450"/>
                    <w:rPr>
                      <w:rFonts w:ascii="Calibri" w:hAnsi="Calibri"/>
                      <w:kern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6368853C" w14:textId="77777777" w:rsidR="00311D0E" w:rsidRPr="0065581B" w:rsidRDefault="00311D0E" w:rsidP="00D86354">
                  <w:pPr>
                    <w:jc w:val="center"/>
                    <w:rPr>
                      <w:rFonts w:ascii="Calibri" w:hAnsi="Calibri"/>
                      <w:kern w:val="28"/>
                    </w:rPr>
                  </w:pPr>
                </w:p>
              </w:tc>
            </w:tr>
            <w:tr w:rsidR="00311D0E" w:rsidRPr="0065581B" w14:paraId="26CEC72A" w14:textId="77777777" w:rsidTr="003D330E">
              <w:tc>
                <w:tcPr>
                  <w:tcW w:w="8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A1827E" w14:textId="77777777" w:rsidR="00311D0E" w:rsidRPr="0065581B" w:rsidRDefault="00311D0E" w:rsidP="00D86354">
                  <w:pPr>
                    <w:jc w:val="center"/>
                    <w:rPr>
                      <w:rFonts w:ascii="Calibri" w:hAnsi="Calibri"/>
                      <w:kern w:val="28"/>
                    </w:rPr>
                  </w:pPr>
                  <w:r w:rsidRPr="0065581B">
                    <w:rPr>
                      <w:rFonts w:ascii="Calibri" w:hAnsi="Calibri"/>
                      <w:kern w:val="28"/>
                    </w:rPr>
                    <w:t>2</w:t>
                  </w:r>
                </w:p>
              </w:tc>
              <w:tc>
                <w:tcPr>
                  <w:tcW w:w="3231" w:type="dxa"/>
                  <w:tcBorders>
                    <w:top w:val="single" w:sz="4" w:space="0" w:color="000000"/>
                    <w:left w:val="single" w:sz="4" w:space="0" w:color="000000"/>
                    <w:bottom w:val="single" w:sz="4" w:space="0" w:color="000000"/>
                    <w:right w:val="single" w:sz="4" w:space="0" w:color="000000"/>
                  </w:tcBorders>
                  <w:shd w:val="clear" w:color="auto" w:fill="D9D9D9"/>
                </w:tcPr>
                <w:p w14:paraId="2917DC23" w14:textId="77777777" w:rsidR="00311D0E" w:rsidRPr="0065581B" w:rsidRDefault="00311D0E" w:rsidP="00D86354">
                  <w:pPr>
                    <w:rPr>
                      <w:rFonts w:ascii="Calibri" w:hAnsi="Calibri"/>
                      <w:kern w:val="28"/>
                    </w:rPr>
                  </w:pPr>
                  <w:r w:rsidRPr="0065581B">
                    <w:rPr>
                      <w:rFonts w:ascii="Calibri" w:hAnsi="Calibri"/>
                      <w:kern w:val="28"/>
                    </w:rPr>
                    <w:t>Zavarovanje stekla</w:t>
                  </w:r>
                </w:p>
              </w:tc>
              <w:tc>
                <w:tcPr>
                  <w:tcW w:w="880" w:type="dxa"/>
                  <w:tcBorders>
                    <w:top w:val="single" w:sz="4" w:space="0" w:color="000000"/>
                    <w:left w:val="single" w:sz="4" w:space="0" w:color="000000"/>
                    <w:bottom w:val="single" w:sz="4" w:space="0" w:color="000000"/>
                    <w:right w:val="single" w:sz="4" w:space="0" w:color="000000"/>
                  </w:tcBorders>
                  <w:shd w:val="clear" w:color="auto" w:fill="D9D9D9"/>
                </w:tcPr>
                <w:p w14:paraId="136505AE" w14:textId="77777777" w:rsidR="00311D0E" w:rsidRPr="0065581B" w:rsidRDefault="00311D0E" w:rsidP="00D86354">
                  <w:pPr>
                    <w:jc w:val="center"/>
                    <w:rPr>
                      <w:rFonts w:ascii="Calibri" w:hAnsi="Calibri"/>
                      <w:kern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2597AB52" w14:textId="77777777" w:rsidR="00311D0E" w:rsidRPr="0065581B" w:rsidRDefault="00311D0E" w:rsidP="00D86354">
                  <w:pPr>
                    <w:jc w:val="center"/>
                    <w:rPr>
                      <w:rFonts w:ascii="Calibri" w:hAnsi="Calibri"/>
                      <w:kern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46942ABA" w14:textId="77777777" w:rsidR="00311D0E" w:rsidRPr="0065581B" w:rsidRDefault="00311D0E" w:rsidP="00D86354">
                  <w:pPr>
                    <w:ind w:left="-450" w:firstLine="450"/>
                    <w:rPr>
                      <w:rFonts w:ascii="Calibri" w:hAnsi="Calibri"/>
                      <w:kern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3D37F56A" w14:textId="77777777" w:rsidR="00311D0E" w:rsidRPr="0065581B" w:rsidRDefault="00311D0E" w:rsidP="00D86354">
                  <w:pPr>
                    <w:jc w:val="center"/>
                    <w:rPr>
                      <w:rFonts w:ascii="Calibri" w:hAnsi="Calibri"/>
                      <w:kern w:val="28"/>
                    </w:rPr>
                  </w:pPr>
                </w:p>
              </w:tc>
            </w:tr>
            <w:tr w:rsidR="00311D0E" w:rsidRPr="0065581B" w14:paraId="2BD9A9A2" w14:textId="77777777" w:rsidTr="003D330E">
              <w:tc>
                <w:tcPr>
                  <w:tcW w:w="8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BB600F" w14:textId="77777777" w:rsidR="00311D0E" w:rsidRPr="0065581B" w:rsidRDefault="00311D0E" w:rsidP="00D86354">
                  <w:pPr>
                    <w:jc w:val="center"/>
                    <w:rPr>
                      <w:rFonts w:ascii="Calibri" w:hAnsi="Calibri"/>
                      <w:kern w:val="28"/>
                    </w:rPr>
                  </w:pPr>
                  <w:r w:rsidRPr="0065581B">
                    <w:rPr>
                      <w:rFonts w:ascii="Calibri" w:hAnsi="Calibri"/>
                      <w:kern w:val="28"/>
                    </w:rPr>
                    <w:t>3</w:t>
                  </w:r>
                </w:p>
              </w:tc>
              <w:tc>
                <w:tcPr>
                  <w:tcW w:w="3231" w:type="dxa"/>
                  <w:tcBorders>
                    <w:top w:val="single" w:sz="4" w:space="0" w:color="000000"/>
                    <w:left w:val="single" w:sz="4" w:space="0" w:color="000000"/>
                    <w:bottom w:val="single" w:sz="4" w:space="0" w:color="000000"/>
                    <w:right w:val="single" w:sz="4" w:space="0" w:color="000000"/>
                  </w:tcBorders>
                  <w:shd w:val="clear" w:color="auto" w:fill="D9D9D9"/>
                </w:tcPr>
                <w:p w14:paraId="60611C6E" w14:textId="77777777" w:rsidR="00311D0E" w:rsidRPr="0065581B" w:rsidRDefault="00311D0E" w:rsidP="00D86354">
                  <w:pPr>
                    <w:rPr>
                      <w:rFonts w:ascii="Calibri" w:hAnsi="Calibri"/>
                      <w:kern w:val="28"/>
                    </w:rPr>
                  </w:pPr>
                  <w:r w:rsidRPr="0065581B">
                    <w:rPr>
                      <w:rFonts w:ascii="Calibri" w:hAnsi="Calibri"/>
                      <w:kern w:val="28"/>
                    </w:rPr>
                    <w:t>Vlom vlomske tatvine in ropa</w:t>
                  </w:r>
                </w:p>
              </w:tc>
              <w:tc>
                <w:tcPr>
                  <w:tcW w:w="880" w:type="dxa"/>
                  <w:tcBorders>
                    <w:top w:val="single" w:sz="4" w:space="0" w:color="000000"/>
                    <w:left w:val="single" w:sz="4" w:space="0" w:color="000000"/>
                    <w:bottom w:val="single" w:sz="4" w:space="0" w:color="000000"/>
                    <w:right w:val="single" w:sz="4" w:space="0" w:color="000000"/>
                  </w:tcBorders>
                  <w:shd w:val="clear" w:color="auto" w:fill="D9D9D9"/>
                </w:tcPr>
                <w:p w14:paraId="088C80E8" w14:textId="77777777" w:rsidR="00311D0E" w:rsidRPr="0065581B" w:rsidRDefault="00311D0E" w:rsidP="00D86354">
                  <w:pPr>
                    <w:jc w:val="center"/>
                    <w:rPr>
                      <w:rFonts w:ascii="Calibri" w:hAnsi="Calibri"/>
                      <w:kern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1139E8B3" w14:textId="77777777" w:rsidR="00311D0E" w:rsidRPr="0065581B" w:rsidRDefault="00311D0E" w:rsidP="00D86354">
                  <w:pPr>
                    <w:jc w:val="center"/>
                    <w:rPr>
                      <w:rFonts w:ascii="Calibri" w:hAnsi="Calibri"/>
                      <w:kern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75A0D924" w14:textId="77777777" w:rsidR="00311D0E" w:rsidRPr="0065581B" w:rsidRDefault="00311D0E" w:rsidP="00D86354">
                  <w:pPr>
                    <w:ind w:left="-450" w:firstLine="450"/>
                    <w:rPr>
                      <w:rFonts w:ascii="Calibri" w:hAnsi="Calibri"/>
                      <w:kern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36B72A2C" w14:textId="77777777" w:rsidR="00311D0E" w:rsidRPr="0065581B" w:rsidRDefault="00311D0E" w:rsidP="00D86354">
                  <w:pPr>
                    <w:jc w:val="center"/>
                    <w:rPr>
                      <w:rFonts w:ascii="Calibri" w:hAnsi="Calibri"/>
                      <w:kern w:val="28"/>
                    </w:rPr>
                  </w:pPr>
                </w:p>
              </w:tc>
            </w:tr>
            <w:tr w:rsidR="00311D0E" w:rsidRPr="0065581B" w14:paraId="75762D2B" w14:textId="77777777" w:rsidTr="003D330E">
              <w:tc>
                <w:tcPr>
                  <w:tcW w:w="8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4D88E9" w14:textId="77777777" w:rsidR="00311D0E" w:rsidRPr="0065581B" w:rsidRDefault="00311D0E" w:rsidP="00D86354">
                  <w:pPr>
                    <w:jc w:val="center"/>
                    <w:rPr>
                      <w:rFonts w:ascii="Calibri" w:hAnsi="Calibri"/>
                      <w:kern w:val="28"/>
                    </w:rPr>
                  </w:pPr>
                  <w:r w:rsidRPr="0065581B">
                    <w:rPr>
                      <w:rFonts w:ascii="Calibri" w:hAnsi="Calibri"/>
                      <w:kern w:val="28"/>
                    </w:rPr>
                    <w:t>4</w:t>
                  </w:r>
                </w:p>
              </w:tc>
              <w:tc>
                <w:tcPr>
                  <w:tcW w:w="3231" w:type="dxa"/>
                  <w:tcBorders>
                    <w:top w:val="single" w:sz="4" w:space="0" w:color="000000"/>
                    <w:left w:val="single" w:sz="4" w:space="0" w:color="000000"/>
                    <w:bottom w:val="single" w:sz="4" w:space="0" w:color="000000"/>
                    <w:right w:val="single" w:sz="4" w:space="0" w:color="000000"/>
                  </w:tcBorders>
                  <w:shd w:val="clear" w:color="auto" w:fill="D9D9D9"/>
                </w:tcPr>
                <w:p w14:paraId="318A436A" w14:textId="77777777" w:rsidR="00311D0E" w:rsidRPr="0065581B" w:rsidRDefault="00311D0E" w:rsidP="00D86354">
                  <w:pPr>
                    <w:rPr>
                      <w:rFonts w:ascii="Calibri" w:hAnsi="Calibri"/>
                      <w:kern w:val="28"/>
                    </w:rPr>
                  </w:pPr>
                  <w:r w:rsidRPr="0065581B">
                    <w:rPr>
                      <w:rFonts w:ascii="Calibri" w:hAnsi="Calibri"/>
                      <w:kern w:val="28"/>
                    </w:rPr>
                    <w:t xml:space="preserve">Zavarovanje  super-računalnika </w:t>
                  </w:r>
                </w:p>
              </w:tc>
              <w:tc>
                <w:tcPr>
                  <w:tcW w:w="880" w:type="dxa"/>
                  <w:tcBorders>
                    <w:top w:val="single" w:sz="4" w:space="0" w:color="000000"/>
                    <w:left w:val="single" w:sz="4" w:space="0" w:color="000000"/>
                    <w:bottom w:val="single" w:sz="4" w:space="0" w:color="000000"/>
                    <w:right w:val="single" w:sz="4" w:space="0" w:color="000000"/>
                  </w:tcBorders>
                  <w:shd w:val="clear" w:color="auto" w:fill="D9D9D9"/>
                </w:tcPr>
                <w:p w14:paraId="2048FB26" w14:textId="77777777" w:rsidR="00311D0E" w:rsidRPr="0065581B" w:rsidRDefault="00311D0E" w:rsidP="00D86354">
                  <w:pPr>
                    <w:jc w:val="center"/>
                    <w:rPr>
                      <w:rFonts w:ascii="Calibri" w:hAnsi="Calibri"/>
                      <w:kern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2AD798C7" w14:textId="77777777" w:rsidR="00311D0E" w:rsidRPr="0065581B" w:rsidRDefault="00311D0E" w:rsidP="00D86354">
                  <w:pPr>
                    <w:jc w:val="center"/>
                    <w:rPr>
                      <w:rFonts w:ascii="Calibri" w:hAnsi="Calibri"/>
                      <w:kern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2C0CD812" w14:textId="77777777" w:rsidR="00311D0E" w:rsidRPr="0065581B" w:rsidRDefault="00311D0E" w:rsidP="00D86354">
                  <w:pPr>
                    <w:ind w:left="-450" w:firstLine="450"/>
                    <w:rPr>
                      <w:rFonts w:ascii="Calibri" w:hAnsi="Calibri"/>
                      <w:kern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03C9F2D9" w14:textId="77777777" w:rsidR="00311D0E" w:rsidRPr="0065581B" w:rsidRDefault="00311D0E" w:rsidP="00D86354">
                  <w:pPr>
                    <w:jc w:val="center"/>
                    <w:rPr>
                      <w:rFonts w:ascii="Calibri" w:hAnsi="Calibri"/>
                      <w:kern w:val="28"/>
                    </w:rPr>
                  </w:pPr>
                </w:p>
              </w:tc>
            </w:tr>
            <w:tr w:rsidR="00311D0E" w:rsidRPr="0065581B" w14:paraId="0BFE93A5" w14:textId="77777777" w:rsidTr="003D330E">
              <w:tc>
                <w:tcPr>
                  <w:tcW w:w="8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FCF9E" w14:textId="77777777" w:rsidR="00311D0E" w:rsidRPr="00F761BC" w:rsidRDefault="00311D0E" w:rsidP="00D86354">
                  <w:pPr>
                    <w:jc w:val="center"/>
                    <w:rPr>
                      <w:rFonts w:ascii="Calibri" w:hAnsi="Calibri"/>
                      <w:kern w:val="28"/>
                    </w:rPr>
                  </w:pPr>
                  <w:r w:rsidRPr="00F761BC">
                    <w:rPr>
                      <w:rFonts w:ascii="Calibri" w:hAnsi="Calibri"/>
                      <w:kern w:val="28"/>
                    </w:rPr>
                    <w:t>5</w:t>
                  </w:r>
                </w:p>
              </w:tc>
              <w:tc>
                <w:tcPr>
                  <w:tcW w:w="3231" w:type="dxa"/>
                  <w:tcBorders>
                    <w:top w:val="single" w:sz="4" w:space="0" w:color="000000"/>
                    <w:left w:val="single" w:sz="4" w:space="0" w:color="000000"/>
                    <w:bottom w:val="single" w:sz="4" w:space="0" w:color="000000"/>
                    <w:right w:val="single" w:sz="4" w:space="0" w:color="000000"/>
                  </w:tcBorders>
                  <w:shd w:val="clear" w:color="auto" w:fill="D9D9D9"/>
                </w:tcPr>
                <w:p w14:paraId="60BCCA1F" w14:textId="5F40F92A" w:rsidR="00311D0E" w:rsidRPr="00F761BC" w:rsidRDefault="00C1054C" w:rsidP="00D86354">
                  <w:pPr>
                    <w:rPr>
                      <w:rFonts w:ascii="Calibri" w:hAnsi="Calibri"/>
                      <w:strike/>
                      <w:kern w:val="28"/>
                    </w:rPr>
                  </w:pPr>
                  <w:r w:rsidRPr="00F761BC">
                    <w:rPr>
                      <w:rFonts w:ascii="Calibri" w:hAnsi="Calibri"/>
                      <w:kern w:val="28"/>
                    </w:rPr>
                    <w:t>Zavarovanje potresa</w:t>
                  </w:r>
                  <w:r w:rsidRPr="00F761BC">
                    <w:rPr>
                      <w:rFonts w:ascii="Calibri" w:hAnsi="Calibri"/>
                      <w:strike/>
                      <w:kern w:val="28"/>
                    </w:rPr>
                    <w:t xml:space="preserve"> </w:t>
                  </w:r>
                </w:p>
              </w:tc>
              <w:tc>
                <w:tcPr>
                  <w:tcW w:w="880" w:type="dxa"/>
                  <w:tcBorders>
                    <w:top w:val="single" w:sz="4" w:space="0" w:color="000000"/>
                    <w:left w:val="single" w:sz="4" w:space="0" w:color="000000"/>
                    <w:bottom w:val="single" w:sz="4" w:space="0" w:color="000000"/>
                    <w:right w:val="single" w:sz="4" w:space="0" w:color="000000"/>
                  </w:tcBorders>
                  <w:shd w:val="clear" w:color="auto" w:fill="D9D9D9"/>
                </w:tcPr>
                <w:p w14:paraId="45A2EC6A" w14:textId="77777777" w:rsidR="00311D0E" w:rsidRPr="0065581B" w:rsidRDefault="00311D0E" w:rsidP="00D86354">
                  <w:pPr>
                    <w:jc w:val="center"/>
                    <w:rPr>
                      <w:rFonts w:ascii="Calibri" w:hAnsi="Calibri"/>
                      <w:kern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16548098" w14:textId="77777777" w:rsidR="00311D0E" w:rsidRPr="0065581B" w:rsidRDefault="00311D0E" w:rsidP="00D86354">
                  <w:pPr>
                    <w:jc w:val="center"/>
                    <w:rPr>
                      <w:rFonts w:ascii="Calibri" w:hAnsi="Calibri"/>
                      <w:kern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42D5F1C7" w14:textId="77777777" w:rsidR="00311D0E" w:rsidRPr="0065581B" w:rsidRDefault="00311D0E" w:rsidP="00D86354">
                  <w:pPr>
                    <w:ind w:left="-450" w:firstLine="450"/>
                    <w:rPr>
                      <w:rFonts w:ascii="Calibri" w:hAnsi="Calibri"/>
                      <w:kern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24A93FBA" w14:textId="77777777" w:rsidR="00311D0E" w:rsidRPr="0065581B" w:rsidRDefault="00311D0E" w:rsidP="00D86354">
                  <w:pPr>
                    <w:jc w:val="center"/>
                    <w:rPr>
                      <w:rFonts w:ascii="Calibri" w:hAnsi="Calibri"/>
                      <w:kern w:val="28"/>
                    </w:rPr>
                  </w:pPr>
                </w:p>
              </w:tc>
            </w:tr>
            <w:tr w:rsidR="00311D0E" w:rsidRPr="0065581B" w14:paraId="1F7040E4" w14:textId="77777777" w:rsidTr="003D330E">
              <w:tc>
                <w:tcPr>
                  <w:tcW w:w="8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72E8F3" w14:textId="77777777" w:rsidR="00311D0E" w:rsidRPr="0065581B" w:rsidRDefault="00311D0E" w:rsidP="00D86354">
                  <w:pPr>
                    <w:jc w:val="center"/>
                    <w:rPr>
                      <w:rFonts w:ascii="Calibri" w:hAnsi="Calibri"/>
                      <w:kern w:val="28"/>
                    </w:rPr>
                  </w:pPr>
                  <w:r w:rsidRPr="0065581B">
                    <w:rPr>
                      <w:rFonts w:ascii="Calibri" w:hAnsi="Calibri"/>
                      <w:kern w:val="28"/>
                    </w:rPr>
                    <w:t xml:space="preserve">6 </w:t>
                  </w:r>
                </w:p>
              </w:tc>
              <w:tc>
                <w:tcPr>
                  <w:tcW w:w="3231" w:type="dxa"/>
                  <w:tcBorders>
                    <w:top w:val="single" w:sz="4" w:space="0" w:color="000000"/>
                    <w:left w:val="single" w:sz="4" w:space="0" w:color="000000"/>
                    <w:bottom w:val="single" w:sz="4" w:space="0" w:color="000000"/>
                    <w:right w:val="single" w:sz="4" w:space="0" w:color="000000"/>
                  </w:tcBorders>
                  <w:shd w:val="clear" w:color="auto" w:fill="D9D9D9"/>
                </w:tcPr>
                <w:p w14:paraId="135F7B1C" w14:textId="77777777" w:rsidR="00311D0E" w:rsidRPr="0065581B" w:rsidRDefault="00311D0E" w:rsidP="00D86354">
                  <w:pPr>
                    <w:rPr>
                      <w:rFonts w:ascii="Calibri" w:hAnsi="Calibri"/>
                      <w:kern w:val="28"/>
                    </w:rPr>
                  </w:pPr>
                  <w:r w:rsidRPr="0065581B">
                    <w:rPr>
                      <w:rFonts w:ascii="Calibri" w:hAnsi="Calibri"/>
                      <w:kern w:val="28"/>
                    </w:rPr>
                    <w:t>Zavarovanje odgovornosti</w:t>
                  </w:r>
                </w:p>
              </w:tc>
              <w:tc>
                <w:tcPr>
                  <w:tcW w:w="880" w:type="dxa"/>
                  <w:tcBorders>
                    <w:top w:val="single" w:sz="4" w:space="0" w:color="000000"/>
                    <w:left w:val="single" w:sz="4" w:space="0" w:color="000000"/>
                    <w:bottom w:val="single" w:sz="4" w:space="0" w:color="000000"/>
                    <w:right w:val="single" w:sz="4" w:space="0" w:color="000000"/>
                  </w:tcBorders>
                  <w:shd w:val="clear" w:color="auto" w:fill="D9D9D9"/>
                </w:tcPr>
                <w:p w14:paraId="5102A9ED" w14:textId="77777777" w:rsidR="00311D0E" w:rsidRPr="0065581B" w:rsidRDefault="00311D0E" w:rsidP="00D86354">
                  <w:pPr>
                    <w:jc w:val="center"/>
                    <w:rPr>
                      <w:rFonts w:ascii="Calibri" w:hAnsi="Calibri"/>
                      <w:kern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6E3DD13F" w14:textId="77777777" w:rsidR="00311D0E" w:rsidRPr="0065581B" w:rsidRDefault="00311D0E" w:rsidP="00D86354">
                  <w:pPr>
                    <w:jc w:val="center"/>
                    <w:rPr>
                      <w:rFonts w:ascii="Calibri" w:hAnsi="Calibri"/>
                      <w:kern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54914A28" w14:textId="77777777" w:rsidR="00311D0E" w:rsidRPr="0065581B" w:rsidRDefault="00311D0E" w:rsidP="00D86354">
                  <w:pPr>
                    <w:ind w:left="-450" w:firstLine="450"/>
                    <w:rPr>
                      <w:rFonts w:ascii="Calibri" w:hAnsi="Calibri"/>
                      <w:kern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64D6CC80" w14:textId="77777777" w:rsidR="00311D0E" w:rsidRPr="0065581B" w:rsidRDefault="00311D0E" w:rsidP="00D86354">
                  <w:pPr>
                    <w:jc w:val="center"/>
                    <w:rPr>
                      <w:rFonts w:ascii="Calibri" w:hAnsi="Calibri"/>
                      <w:kern w:val="28"/>
                    </w:rPr>
                  </w:pPr>
                </w:p>
              </w:tc>
            </w:tr>
            <w:tr w:rsidR="00311D0E" w:rsidRPr="0065581B" w14:paraId="25CB5037" w14:textId="77777777" w:rsidTr="003D330E">
              <w:tc>
                <w:tcPr>
                  <w:tcW w:w="8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761E01" w14:textId="77777777" w:rsidR="00311D0E" w:rsidRPr="0065581B" w:rsidRDefault="00311D0E" w:rsidP="00D86354">
                  <w:pPr>
                    <w:jc w:val="center"/>
                    <w:rPr>
                      <w:rFonts w:ascii="Calibri" w:hAnsi="Calibri"/>
                      <w:kern w:val="28"/>
                    </w:rPr>
                  </w:pPr>
                  <w:r w:rsidRPr="0065581B">
                    <w:rPr>
                      <w:rFonts w:ascii="Calibri" w:hAnsi="Calibri"/>
                      <w:kern w:val="28"/>
                    </w:rPr>
                    <w:t>SKUPAJ</w:t>
                  </w:r>
                </w:p>
              </w:tc>
              <w:tc>
                <w:tcPr>
                  <w:tcW w:w="3231" w:type="dxa"/>
                  <w:tcBorders>
                    <w:top w:val="single" w:sz="4" w:space="0" w:color="000000"/>
                    <w:left w:val="single" w:sz="4" w:space="0" w:color="000000"/>
                    <w:bottom w:val="single" w:sz="4" w:space="0" w:color="000000"/>
                    <w:right w:val="single" w:sz="4" w:space="0" w:color="000000"/>
                  </w:tcBorders>
                  <w:shd w:val="clear" w:color="auto" w:fill="D9D9D9"/>
                </w:tcPr>
                <w:p w14:paraId="3E69E887" w14:textId="77777777" w:rsidR="00311D0E" w:rsidRPr="0065581B" w:rsidRDefault="00311D0E" w:rsidP="00D86354">
                  <w:pPr>
                    <w:rPr>
                      <w:rFonts w:ascii="Calibri" w:hAnsi="Calibri"/>
                      <w:kern w:val="28"/>
                    </w:rPr>
                  </w:pPr>
                </w:p>
              </w:tc>
              <w:tc>
                <w:tcPr>
                  <w:tcW w:w="880" w:type="dxa"/>
                  <w:tcBorders>
                    <w:top w:val="single" w:sz="4" w:space="0" w:color="000000"/>
                    <w:left w:val="single" w:sz="4" w:space="0" w:color="000000"/>
                    <w:bottom w:val="single" w:sz="4" w:space="0" w:color="000000"/>
                    <w:right w:val="single" w:sz="4" w:space="0" w:color="000000"/>
                  </w:tcBorders>
                  <w:shd w:val="clear" w:color="auto" w:fill="D9D9D9"/>
                </w:tcPr>
                <w:p w14:paraId="000A468F" w14:textId="77777777" w:rsidR="00311D0E" w:rsidRPr="0065581B" w:rsidRDefault="00311D0E" w:rsidP="00D86354">
                  <w:pPr>
                    <w:jc w:val="center"/>
                    <w:rPr>
                      <w:rFonts w:ascii="Calibri" w:hAnsi="Calibri"/>
                      <w:kern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25418251" w14:textId="77777777" w:rsidR="00311D0E" w:rsidRPr="0065581B" w:rsidRDefault="00311D0E" w:rsidP="00D86354">
                  <w:pPr>
                    <w:jc w:val="center"/>
                    <w:rPr>
                      <w:rFonts w:ascii="Calibri" w:hAnsi="Calibri"/>
                      <w:kern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5D3110E7" w14:textId="77777777" w:rsidR="00311D0E" w:rsidRPr="0065581B" w:rsidRDefault="00311D0E" w:rsidP="00D86354">
                  <w:pPr>
                    <w:ind w:left="-450" w:firstLine="450"/>
                    <w:rPr>
                      <w:rFonts w:ascii="Calibri" w:hAnsi="Calibri"/>
                      <w:kern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3E624D3A" w14:textId="77777777" w:rsidR="00311D0E" w:rsidRPr="0065581B" w:rsidRDefault="00311D0E" w:rsidP="00D86354">
                  <w:pPr>
                    <w:jc w:val="center"/>
                    <w:rPr>
                      <w:rFonts w:ascii="Calibri" w:hAnsi="Calibri"/>
                      <w:kern w:val="28"/>
                    </w:rPr>
                  </w:pPr>
                </w:p>
                <w:p w14:paraId="5C3985B5" w14:textId="77777777" w:rsidR="00311D0E" w:rsidRPr="0065581B" w:rsidRDefault="00311D0E" w:rsidP="00D86354">
                  <w:pPr>
                    <w:jc w:val="center"/>
                    <w:rPr>
                      <w:rFonts w:ascii="Calibri" w:hAnsi="Calibri"/>
                      <w:kern w:val="28"/>
                    </w:rPr>
                  </w:pPr>
                </w:p>
              </w:tc>
            </w:tr>
          </w:tbl>
          <w:p w14:paraId="068D5C05" w14:textId="77777777" w:rsidR="00311D0E" w:rsidRPr="0065581B" w:rsidRDefault="00311D0E" w:rsidP="00D86354">
            <w:pPr>
              <w:ind w:right="-567"/>
              <w:rPr>
                <w:rFonts w:ascii="Calibri" w:hAnsi="Calibri"/>
                <w:kern w:val="28"/>
              </w:rPr>
            </w:pPr>
          </w:p>
          <w:p w14:paraId="780FEFC6" w14:textId="77777777" w:rsidR="00311D0E" w:rsidRPr="0065581B" w:rsidRDefault="00311D0E" w:rsidP="00D86354">
            <w:pPr>
              <w:rPr>
                <w:rFonts w:ascii="Calibri" w:hAnsi="Calibri"/>
                <w:kern w:val="28"/>
              </w:rPr>
            </w:pPr>
            <w:r w:rsidRPr="0065581B">
              <w:rPr>
                <w:rFonts w:ascii="Calibri" w:hAnsi="Calibri"/>
                <w:kern w:val="28"/>
              </w:rPr>
              <w:t xml:space="preserve">Pogodbena vrednost – zavarovalna premija za Sklop B: Nezgodno zavarovanje  znaša ___________________________ evrov  (z besedo: _____________________________) </w:t>
            </w:r>
          </w:p>
          <w:p w14:paraId="166E7578" w14:textId="77777777" w:rsidR="00311D0E" w:rsidRPr="0065581B" w:rsidRDefault="00311D0E" w:rsidP="00D86354">
            <w:pPr>
              <w:rPr>
                <w:rFonts w:ascii="Calibri" w:hAnsi="Calibri"/>
                <w:kern w:val="28"/>
              </w:rPr>
            </w:pPr>
          </w:p>
          <w:p w14:paraId="269D3DDC" w14:textId="77777777" w:rsidR="00311D0E" w:rsidRPr="0065581B" w:rsidRDefault="00311D0E" w:rsidP="00D86354">
            <w:pPr>
              <w:rPr>
                <w:rFonts w:ascii="Calibri" w:hAnsi="Calibri"/>
                <w:kern w:val="28"/>
              </w:rPr>
            </w:pPr>
            <w:r w:rsidRPr="0065581B">
              <w:rPr>
                <w:rFonts w:ascii="Calibri" w:hAnsi="Calibri"/>
                <w:kern w:val="28"/>
              </w:rPr>
              <w:t xml:space="preserve">Cena vključuje </w:t>
            </w:r>
            <w:r w:rsidRPr="00300400">
              <w:rPr>
                <w:rFonts w:ascii="Calibri" w:hAnsi="Calibri"/>
                <w:kern w:val="28"/>
              </w:rPr>
              <w:t xml:space="preserve">8,5% davek </w:t>
            </w:r>
            <w:r w:rsidRPr="0065581B">
              <w:rPr>
                <w:rFonts w:ascii="Calibri" w:hAnsi="Calibri"/>
                <w:kern w:val="28"/>
              </w:rPr>
              <w:t xml:space="preserve">od prometa zavarovalnih poslov. </w:t>
            </w:r>
          </w:p>
          <w:p w14:paraId="795ADC69" w14:textId="77777777" w:rsidR="00311D0E" w:rsidRPr="0065581B" w:rsidRDefault="00311D0E" w:rsidP="00D86354">
            <w:pPr>
              <w:ind w:right="-567"/>
              <w:rPr>
                <w:rFonts w:ascii="Calibri" w:hAnsi="Calibri"/>
                <w:kern w:val="28"/>
              </w:rPr>
            </w:pPr>
          </w:p>
          <w:p w14:paraId="42312E58" w14:textId="77777777" w:rsidR="00311D0E" w:rsidRPr="0065581B" w:rsidRDefault="00311D0E" w:rsidP="00D86354">
            <w:pPr>
              <w:ind w:right="-567"/>
              <w:rPr>
                <w:rFonts w:ascii="Calibri" w:hAnsi="Calibri"/>
                <w:kern w:val="28"/>
              </w:rPr>
            </w:pPr>
            <w:r w:rsidRPr="0065581B">
              <w:rPr>
                <w:rFonts w:ascii="Calibri" w:hAnsi="Calibri"/>
                <w:kern w:val="28"/>
              </w:rPr>
              <w:t>Letna premija :</w:t>
            </w:r>
            <w:r>
              <w:rPr>
                <w:rFonts w:ascii="Calibri" w:hAnsi="Calibri"/>
                <w:kern w:val="28"/>
              </w:rPr>
              <w:t xml:space="preserve"> Sklop B</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8"/>
              <w:gridCol w:w="2206"/>
              <w:gridCol w:w="1134"/>
              <w:gridCol w:w="1701"/>
              <w:gridCol w:w="850"/>
              <w:gridCol w:w="1843"/>
            </w:tblGrid>
            <w:tr w:rsidR="00311D0E" w:rsidRPr="0065581B" w14:paraId="577CC058" w14:textId="77777777" w:rsidTr="00B87D94">
              <w:tc>
                <w:tcPr>
                  <w:tcW w:w="908" w:type="dxa"/>
                  <w:shd w:val="clear" w:color="auto" w:fill="auto"/>
                </w:tcPr>
                <w:p w14:paraId="73CBC6A0" w14:textId="77777777" w:rsidR="00311D0E" w:rsidRPr="0065581B" w:rsidRDefault="00311D0E" w:rsidP="00D86354">
                  <w:pPr>
                    <w:rPr>
                      <w:rFonts w:ascii="Calibri" w:hAnsi="Calibri"/>
                      <w:b/>
                    </w:rPr>
                  </w:pPr>
                  <w:r w:rsidRPr="0065581B">
                    <w:rPr>
                      <w:rFonts w:ascii="Calibri" w:hAnsi="Calibri"/>
                      <w:b/>
                    </w:rPr>
                    <w:t>Zap.št.</w:t>
                  </w:r>
                </w:p>
                <w:p w14:paraId="6B8FCE1A" w14:textId="77777777" w:rsidR="00311D0E" w:rsidRPr="0065581B" w:rsidRDefault="00311D0E" w:rsidP="00D86354">
                  <w:pPr>
                    <w:rPr>
                      <w:rFonts w:ascii="Calibri" w:hAnsi="Calibri"/>
                      <w:b/>
                    </w:rPr>
                  </w:pPr>
                </w:p>
              </w:tc>
              <w:tc>
                <w:tcPr>
                  <w:tcW w:w="2206" w:type="dxa"/>
                  <w:shd w:val="clear" w:color="auto" w:fill="auto"/>
                </w:tcPr>
                <w:p w14:paraId="06E29D88" w14:textId="77777777" w:rsidR="00311D0E" w:rsidRPr="0065581B" w:rsidRDefault="00311D0E" w:rsidP="00D86354">
                  <w:pPr>
                    <w:rPr>
                      <w:rFonts w:ascii="Calibri" w:hAnsi="Calibri"/>
                      <w:b/>
                    </w:rPr>
                  </w:pPr>
                  <w:r w:rsidRPr="0065581B">
                    <w:rPr>
                      <w:rFonts w:ascii="Calibri" w:hAnsi="Calibri"/>
                      <w:b/>
                    </w:rPr>
                    <w:t>Zavarovalna vrsta</w:t>
                  </w:r>
                </w:p>
                <w:p w14:paraId="3EC2150A" w14:textId="77777777" w:rsidR="00311D0E" w:rsidRPr="0065581B" w:rsidRDefault="00311D0E" w:rsidP="00D86354">
                  <w:pPr>
                    <w:rPr>
                      <w:rFonts w:ascii="Calibri" w:hAnsi="Calibri"/>
                      <w:b/>
                    </w:rPr>
                  </w:pPr>
                  <w:r>
                    <w:rPr>
                      <w:rFonts w:ascii="Calibri" w:hAnsi="Calibri"/>
                      <w:b/>
                    </w:rPr>
                    <w:t xml:space="preserve"> </w:t>
                  </w:r>
                </w:p>
              </w:tc>
              <w:tc>
                <w:tcPr>
                  <w:tcW w:w="1134" w:type="dxa"/>
                  <w:shd w:val="clear" w:color="auto" w:fill="auto"/>
                </w:tcPr>
                <w:p w14:paraId="36AE0809" w14:textId="77777777" w:rsidR="00311D0E" w:rsidRPr="0065581B" w:rsidRDefault="00311D0E" w:rsidP="00D86354">
                  <w:pPr>
                    <w:rPr>
                      <w:rFonts w:ascii="Calibri" w:hAnsi="Calibri"/>
                      <w:b/>
                    </w:rPr>
                  </w:pPr>
                  <w:r w:rsidRPr="0065581B">
                    <w:rPr>
                      <w:rFonts w:ascii="Calibri" w:hAnsi="Calibri"/>
                      <w:b/>
                    </w:rPr>
                    <w:t>% popusta</w:t>
                  </w:r>
                </w:p>
              </w:tc>
              <w:tc>
                <w:tcPr>
                  <w:tcW w:w="1701" w:type="dxa"/>
                  <w:shd w:val="clear" w:color="auto" w:fill="auto"/>
                </w:tcPr>
                <w:p w14:paraId="4D770E38" w14:textId="77777777" w:rsidR="00311D0E" w:rsidRPr="0065581B" w:rsidRDefault="00311D0E" w:rsidP="00D86354">
                  <w:pPr>
                    <w:rPr>
                      <w:rFonts w:ascii="Calibri" w:hAnsi="Calibri"/>
                      <w:b/>
                    </w:rPr>
                  </w:pPr>
                  <w:r w:rsidRPr="0065581B">
                    <w:rPr>
                      <w:rFonts w:ascii="Calibri" w:hAnsi="Calibri"/>
                      <w:b/>
                    </w:rPr>
                    <w:t>Letna neto premija</w:t>
                  </w:r>
                </w:p>
              </w:tc>
              <w:tc>
                <w:tcPr>
                  <w:tcW w:w="850" w:type="dxa"/>
                  <w:shd w:val="clear" w:color="auto" w:fill="auto"/>
                </w:tcPr>
                <w:p w14:paraId="6B696916" w14:textId="77777777" w:rsidR="00311D0E" w:rsidRPr="0065581B" w:rsidRDefault="00311D0E" w:rsidP="00D86354">
                  <w:pPr>
                    <w:rPr>
                      <w:rFonts w:ascii="Calibri" w:hAnsi="Calibri"/>
                      <w:b/>
                    </w:rPr>
                  </w:pPr>
                  <w:r w:rsidRPr="0065581B">
                    <w:rPr>
                      <w:rFonts w:ascii="Calibri" w:hAnsi="Calibri"/>
                      <w:b/>
                    </w:rPr>
                    <w:t>DPZP</w:t>
                  </w:r>
                </w:p>
              </w:tc>
              <w:tc>
                <w:tcPr>
                  <w:tcW w:w="1843" w:type="dxa"/>
                  <w:shd w:val="clear" w:color="auto" w:fill="auto"/>
                </w:tcPr>
                <w:p w14:paraId="45F15CAA" w14:textId="77777777" w:rsidR="00311D0E" w:rsidRPr="0065581B" w:rsidRDefault="00311D0E" w:rsidP="00D86354">
                  <w:pPr>
                    <w:rPr>
                      <w:rFonts w:ascii="Calibri" w:hAnsi="Calibri"/>
                      <w:b/>
                    </w:rPr>
                  </w:pPr>
                  <w:r w:rsidRPr="0065581B">
                    <w:rPr>
                      <w:rFonts w:ascii="Calibri" w:hAnsi="Calibri"/>
                      <w:b/>
                    </w:rPr>
                    <w:t>Končna letna premija</w:t>
                  </w:r>
                </w:p>
              </w:tc>
            </w:tr>
            <w:tr w:rsidR="00311D0E" w:rsidRPr="0065581B" w14:paraId="4268DD30" w14:textId="77777777" w:rsidTr="00B87D94">
              <w:tc>
                <w:tcPr>
                  <w:tcW w:w="908" w:type="dxa"/>
                  <w:shd w:val="clear" w:color="auto" w:fill="auto"/>
                </w:tcPr>
                <w:p w14:paraId="67EBE0F5" w14:textId="77777777" w:rsidR="00311D0E" w:rsidRPr="0065581B" w:rsidRDefault="00311D0E" w:rsidP="00D86354">
                  <w:pPr>
                    <w:rPr>
                      <w:rFonts w:ascii="Calibri" w:hAnsi="Calibri"/>
                    </w:rPr>
                  </w:pPr>
                  <w:r w:rsidRPr="0065581B">
                    <w:rPr>
                      <w:rFonts w:ascii="Calibri" w:hAnsi="Calibri"/>
                    </w:rPr>
                    <w:t>1</w:t>
                  </w:r>
                </w:p>
              </w:tc>
              <w:tc>
                <w:tcPr>
                  <w:tcW w:w="2206" w:type="dxa"/>
                  <w:shd w:val="clear" w:color="auto" w:fill="auto"/>
                </w:tcPr>
                <w:p w14:paraId="5F2213E8" w14:textId="77777777" w:rsidR="00311D0E" w:rsidRPr="0065581B" w:rsidRDefault="00311D0E" w:rsidP="00D86354">
                  <w:pPr>
                    <w:rPr>
                      <w:rFonts w:ascii="Calibri" w:hAnsi="Calibri"/>
                    </w:rPr>
                  </w:pPr>
                  <w:r w:rsidRPr="0065581B">
                    <w:rPr>
                      <w:rFonts w:ascii="Calibri" w:hAnsi="Calibri"/>
                    </w:rPr>
                    <w:t>Kolektivno nezgodno zavarovanje</w:t>
                  </w:r>
                </w:p>
              </w:tc>
              <w:tc>
                <w:tcPr>
                  <w:tcW w:w="1134" w:type="dxa"/>
                  <w:shd w:val="clear" w:color="auto" w:fill="auto"/>
                </w:tcPr>
                <w:p w14:paraId="3962A39E" w14:textId="77777777" w:rsidR="00311D0E" w:rsidRPr="0065581B" w:rsidRDefault="00311D0E" w:rsidP="00D86354">
                  <w:pPr>
                    <w:rPr>
                      <w:rFonts w:ascii="Calibri" w:hAnsi="Calibri"/>
                    </w:rPr>
                  </w:pPr>
                </w:p>
              </w:tc>
              <w:tc>
                <w:tcPr>
                  <w:tcW w:w="1701" w:type="dxa"/>
                  <w:shd w:val="clear" w:color="auto" w:fill="auto"/>
                </w:tcPr>
                <w:p w14:paraId="182BB34D" w14:textId="77777777" w:rsidR="00311D0E" w:rsidRPr="0065581B" w:rsidRDefault="00311D0E" w:rsidP="00D86354">
                  <w:pPr>
                    <w:rPr>
                      <w:rFonts w:ascii="Calibri" w:hAnsi="Calibri"/>
                    </w:rPr>
                  </w:pPr>
                </w:p>
              </w:tc>
              <w:tc>
                <w:tcPr>
                  <w:tcW w:w="850" w:type="dxa"/>
                  <w:shd w:val="clear" w:color="auto" w:fill="auto"/>
                </w:tcPr>
                <w:p w14:paraId="5F8A4EB6" w14:textId="77777777" w:rsidR="00311D0E" w:rsidRPr="0065581B" w:rsidRDefault="00311D0E" w:rsidP="00D86354">
                  <w:pPr>
                    <w:rPr>
                      <w:rFonts w:ascii="Calibri" w:hAnsi="Calibri"/>
                    </w:rPr>
                  </w:pPr>
                </w:p>
              </w:tc>
              <w:tc>
                <w:tcPr>
                  <w:tcW w:w="1843" w:type="dxa"/>
                  <w:shd w:val="clear" w:color="auto" w:fill="auto"/>
                </w:tcPr>
                <w:p w14:paraId="57FA8FBB" w14:textId="77777777" w:rsidR="00311D0E" w:rsidRPr="0065581B" w:rsidRDefault="00311D0E" w:rsidP="00D86354">
                  <w:pPr>
                    <w:rPr>
                      <w:rFonts w:ascii="Calibri" w:hAnsi="Calibri"/>
                    </w:rPr>
                  </w:pPr>
                </w:p>
              </w:tc>
            </w:tr>
            <w:tr w:rsidR="00311D0E" w:rsidRPr="0065581B" w14:paraId="1F1528EC" w14:textId="77777777" w:rsidTr="00B87D94">
              <w:tc>
                <w:tcPr>
                  <w:tcW w:w="908" w:type="dxa"/>
                  <w:shd w:val="clear" w:color="auto" w:fill="auto"/>
                </w:tcPr>
                <w:p w14:paraId="4BFA55A0" w14:textId="77777777" w:rsidR="00311D0E" w:rsidRPr="0065581B" w:rsidRDefault="00311D0E" w:rsidP="00D86354">
                  <w:pPr>
                    <w:rPr>
                      <w:rFonts w:ascii="Calibri" w:hAnsi="Calibri"/>
                    </w:rPr>
                  </w:pPr>
                  <w:r w:rsidRPr="0065581B">
                    <w:rPr>
                      <w:rFonts w:ascii="Calibri" w:hAnsi="Calibri"/>
                    </w:rPr>
                    <w:t>2</w:t>
                  </w:r>
                </w:p>
              </w:tc>
              <w:tc>
                <w:tcPr>
                  <w:tcW w:w="2206" w:type="dxa"/>
                  <w:shd w:val="clear" w:color="auto" w:fill="auto"/>
                </w:tcPr>
                <w:p w14:paraId="5DB3B723" w14:textId="77777777" w:rsidR="00311D0E" w:rsidRPr="0065581B" w:rsidRDefault="00311D0E" w:rsidP="00D86354">
                  <w:pPr>
                    <w:rPr>
                      <w:rFonts w:ascii="Calibri" w:hAnsi="Calibri"/>
                    </w:rPr>
                  </w:pPr>
                  <w:r w:rsidRPr="0065581B">
                    <w:rPr>
                      <w:rFonts w:ascii="Calibri" w:hAnsi="Calibri"/>
                    </w:rPr>
                    <w:t>Nezgodno zavarovanje / osebo</w:t>
                  </w:r>
                </w:p>
              </w:tc>
              <w:tc>
                <w:tcPr>
                  <w:tcW w:w="1134" w:type="dxa"/>
                  <w:shd w:val="clear" w:color="auto" w:fill="auto"/>
                </w:tcPr>
                <w:p w14:paraId="528595A7" w14:textId="77777777" w:rsidR="00311D0E" w:rsidRPr="0065581B" w:rsidRDefault="00311D0E" w:rsidP="00D86354">
                  <w:pPr>
                    <w:rPr>
                      <w:rFonts w:ascii="Calibri" w:hAnsi="Calibri"/>
                    </w:rPr>
                  </w:pPr>
                  <w:r w:rsidRPr="0065581B">
                    <w:rPr>
                      <w:rFonts w:ascii="Calibri" w:hAnsi="Calibri"/>
                    </w:rPr>
                    <w:t xml:space="preserve">   </w:t>
                  </w:r>
                </w:p>
              </w:tc>
              <w:tc>
                <w:tcPr>
                  <w:tcW w:w="1701" w:type="dxa"/>
                  <w:shd w:val="clear" w:color="auto" w:fill="auto"/>
                </w:tcPr>
                <w:p w14:paraId="69CAFCA2" w14:textId="77777777" w:rsidR="00311D0E" w:rsidRPr="0065581B" w:rsidRDefault="00311D0E" w:rsidP="00D86354">
                  <w:pPr>
                    <w:rPr>
                      <w:rFonts w:ascii="Calibri" w:hAnsi="Calibri"/>
                    </w:rPr>
                  </w:pPr>
                  <w:r w:rsidRPr="0065581B">
                    <w:rPr>
                      <w:rFonts w:ascii="Calibri" w:hAnsi="Calibri"/>
                    </w:rPr>
                    <w:t xml:space="preserve"> </w:t>
                  </w:r>
                </w:p>
              </w:tc>
              <w:tc>
                <w:tcPr>
                  <w:tcW w:w="850" w:type="dxa"/>
                  <w:shd w:val="clear" w:color="auto" w:fill="auto"/>
                </w:tcPr>
                <w:p w14:paraId="2B4AD24E" w14:textId="77777777" w:rsidR="00311D0E" w:rsidRPr="0065581B" w:rsidRDefault="00311D0E" w:rsidP="00D86354">
                  <w:pPr>
                    <w:rPr>
                      <w:rFonts w:ascii="Calibri" w:hAnsi="Calibri"/>
                    </w:rPr>
                  </w:pPr>
                  <w:r w:rsidRPr="0065581B">
                    <w:rPr>
                      <w:rFonts w:ascii="Calibri" w:hAnsi="Calibri"/>
                    </w:rPr>
                    <w:t xml:space="preserve"> </w:t>
                  </w:r>
                </w:p>
              </w:tc>
              <w:tc>
                <w:tcPr>
                  <w:tcW w:w="1843" w:type="dxa"/>
                  <w:shd w:val="clear" w:color="auto" w:fill="auto"/>
                </w:tcPr>
                <w:p w14:paraId="7072D30C" w14:textId="77777777" w:rsidR="00311D0E" w:rsidRPr="0065581B" w:rsidRDefault="00311D0E" w:rsidP="00D86354">
                  <w:pPr>
                    <w:rPr>
                      <w:rFonts w:ascii="Calibri" w:hAnsi="Calibri"/>
                    </w:rPr>
                  </w:pPr>
                  <w:r w:rsidRPr="0065581B">
                    <w:rPr>
                      <w:rFonts w:ascii="Calibri" w:hAnsi="Calibri"/>
                    </w:rPr>
                    <w:t xml:space="preserve"> </w:t>
                  </w:r>
                </w:p>
                <w:p w14:paraId="001775F7" w14:textId="77777777" w:rsidR="00311D0E" w:rsidRPr="0065581B" w:rsidRDefault="00311D0E" w:rsidP="00D86354">
                  <w:pPr>
                    <w:rPr>
                      <w:rFonts w:ascii="Calibri" w:hAnsi="Calibri"/>
                    </w:rPr>
                  </w:pPr>
                </w:p>
              </w:tc>
            </w:tr>
            <w:tr w:rsidR="00311D0E" w:rsidRPr="0065581B" w14:paraId="66924222" w14:textId="77777777" w:rsidTr="00B87D94">
              <w:tc>
                <w:tcPr>
                  <w:tcW w:w="908" w:type="dxa"/>
                  <w:shd w:val="clear" w:color="auto" w:fill="auto"/>
                </w:tcPr>
                <w:p w14:paraId="09CFB550" w14:textId="77777777" w:rsidR="00311D0E" w:rsidRPr="0065581B" w:rsidRDefault="00311D0E" w:rsidP="00D86354">
                  <w:pPr>
                    <w:rPr>
                      <w:rFonts w:ascii="Calibri" w:hAnsi="Calibri"/>
                      <w:b/>
                    </w:rPr>
                  </w:pPr>
                  <w:r w:rsidRPr="0065581B">
                    <w:rPr>
                      <w:rFonts w:ascii="Calibri" w:hAnsi="Calibri"/>
                      <w:b/>
                    </w:rPr>
                    <w:t>SKUPAJ</w:t>
                  </w:r>
                </w:p>
              </w:tc>
              <w:tc>
                <w:tcPr>
                  <w:tcW w:w="2206" w:type="dxa"/>
                  <w:shd w:val="clear" w:color="auto" w:fill="auto"/>
                </w:tcPr>
                <w:p w14:paraId="006B7B6F" w14:textId="77777777" w:rsidR="00311D0E" w:rsidRPr="0065581B" w:rsidRDefault="00311D0E" w:rsidP="00D86354">
                  <w:pPr>
                    <w:rPr>
                      <w:rFonts w:ascii="Calibri" w:hAnsi="Calibri"/>
                      <w:b/>
                    </w:rPr>
                  </w:pPr>
                </w:p>
              </w:tc>
              <w:tc>
                <w:tcPr>
                  <w:tcW w:w="1134" w:type="dxa"/>
                  <w:shd w:val="clear" w:color="auto" w:fill="auto"/>
                </w:tcPr>
                <w:p w14:paraId="366AFBBC" w14:textId="77777777" w:rsidR="00311D0E" w:rsidRPr="0065581B" w:rsidRDefault="00311D0E" w:rsidP="00D86354">
                  <w:pPr>
                    <w:rPr>
                      <w:rFonts w:ascii="Calibri" w:hAnsi="Calibri"/>
                      <w:b/>
                    </w:rPr>
                  </w:pPr>
                </w:p>
              </w:tc>
              <w:tc>
                <w:tcPr>
                  <w:tcW w:w="1701" w:type="dxa"/>
                  <w:shd w:val="clear" w:color="auto" w:fill="auto"/>
                </w:tcPr>
                <w:p w14:paraId="41482DCB" w14:textId="77777777" w:rsidR="00311D0E" w:rsidRPr="0065581B" w:rsidRDefault="00311D0E" w:rsidP="00D86354">
                  <w:pPr>
                    <w:rPr>
                      <w:rFonts w:ascii="Calibri" w:hAnsi="Calibri"/>
                      <w:b/>
                    </w:rPr>
                  </w:pPr>
                </w:p>
              </w:tc>
              <w:tc>
                <w:tcPr>
                  <w:tcW w:w="850" w:type="dxa"/>
                  <w:shd w:val="clear" w:color="auto" w:fill="auto"/>
                </w:tcPr>
                <w:p w14:paraId="0911A987" w14:textId="77777777" w:rsidR="00311D0E" w:rsidRPr="0065581B" w:rsidRDefault="00311D0E" w:rsidP="00D86354">
                  <w:pPr>
                    <w:rPr>
                      <w:rFonts w:ascii="Calibri" w:hAnsi="Calibri"/>
                      <w:b/>
                    </w:rPr>
                  </w:pPr>
                </w:p>
              </w:tc>
              <w:tc>
                <w:tcPr>
                  <w:tcW w:w="1843" w:type="dxa"/>
                  <w:shd w:val="clear" w:color="auto" w:fill="auto"/>
                </w:tcPr>
                <w:p w14:paraId="05A15F49" w14:textId="77777777" w:rsidR="00311D0E" w:rsidRPr="0065581B" w:rsidRDefault="00311D0E" w:rsidP="00D86354">
                  <w:pPr>
                    <w:rPr>
                      <w:rFonts w:ascii="Calibri" w:hAnsi="Calibri"/>
                      <w:b/>
                    </w:rPr>
                  </w:pPr>
                </w:p>
                <w:p w14:paraId="1AD132B0" w14:textId="77777777" w:rsidR="00311D0E" w:rsidRPr="0065581B" w:rsidRDefault="00311D0E" w:rsidP="00D86354">
                  <w:pPr>
                    <w:rPr>
                      <w:rFonts w:ascii="Calibri" w:hAnsi="Calibri"/>
                      <w:b/>
                    </w:rPr>
                  </w:pPr>
                </w:p>
              </w:tc>
            </w:tr>
          </w:tbl>
          <w:p w14:paraId="13FFF509" w14:textId="77777777" w:rsidR="00311D0E" w:rsidRPr="0065581B" w:rsidRDefault="00311D0E" w:rsidP="00D86354">
            <w:pPr>
              <w:ind w:right="-567"/>
              <w:rPr>
                <w:rFonts w:ascii="Calibri" w:hAnsi="Calibri"/>
                <w:kern w:val="28"/>
              </w:rPr>
            </w:pPr>
          </w:p>
          <w:p w14:paraId="5D681636" w14:textId="77777777" w:rsidR="00311D0E" w:rsidRPr="0065581B" w:rsidRDefault="00311D0E" w:rsidP="00D86354">
            <w:pPr>
              <w:rPr>
                <w:rFonts w:ascii="Calibri" w:hAnsi="Calibri"/>
                <w:kern w:val="28"/>
              </w:rPr>
            </w:pPr>
          </w:p>
          <w:p w14:paraId="2843187C" w14:textId="60362724" w:rsidR="00311D0E" w:rsidRPr="0065581B" w:rsidRDefault="00311D0E" w:rsidP="00AB0B71">
            <w:pPr>
              <w:tabs>
                <w:tab w:val="left" w:pos="2295"/>
                <w:tab w:val="center" w:pos="5179"/>
              </w:tabs>
              <w:ind w:left="720" w:right="175"/>
              <w:jc w:val="center"/>
              <w:rPr>
                <w:rFonts w:ascii="Calibri" w:hAnsi="Calibri"/>
                <w:kern w:val="28"/>
              </w:rPr>
            </w:pPr>
            <w:r w:rsidRPr="0065581B">
              <w:rPr>
                <w:rFonts w:ascii="Calibri" w:hAnsi="Calibri"/>
                <w:kern w:val="28"/>
              </w:rPr>
              <w:t>6. člen</w:t>
            </w:r>
          </w:p>
          <w:p w14:paraId="310F1F65" w14:textId="77777777" w:rsidR="00311D0E" w:rsidRPr="0065581B" w:rsidRDefault="00311D0E" w:rsidP="00D86354">
            <w:pPr>
              <w:rPr>
                <w:rFonts w:ascii="Calibri" w:hAnsi="Calibri"/>
                <w:kern w:val="28"/>
              </w:rPr>
            </w:pPr>
            <w:r w:rsidRPr="0065581B">
              <w:rPr>
                <w:rFonts w:ascii="Calibri" w:hAnsi="Calibri"/>
                <w:kern w:val="28"/>
              </w:rPr>
              <w:t xml:space="preserve">Ponujene cene - zavarovalne premije in ostale vrednosti za posamezne storitve so v evrih in vsebujejo vse stroške, ki pri tem nastanejo, prav tako tudi posebej navedene morebitne popuste. Morebitne dodatne popuste mora izvajalec upoštevati v skupni vrednosti ponudbe. Cena zavarovanja - premije - premijske stopnje in vsi ponujeni popusti morajo biti fiksni in nespremenljivi za celotno pogodbeno obdobje, za vse zavarovalne vrste. </w:t>
            </w:r>
          </w:p>
          <w:p w14:paraId="2C343112" w14:textId="77777777" w:rsidR="00311D0E" w:rsidRPr="0065581B" w:rsidRDefault="00311D0E" w:rsidP="00D86354">
            <w:pPr>
              <w:rPr>
                <w:rFonts w:ascii="Calibri" w:hAnsi="Calibri"/>
                <w:kern w:val="28"/>
              </w:rPr>
            </w:pPr>
          </w:p>
          <w:p w14:paraId="694B4F09" w14:textId="77777777" w:rsidR="00311D0E" w:rsidRPr="0065581B" w:rsidRDefault="00311D0E" w:rsidP="00D86354">
            <w:pPr>
              <w:rPr>
                <w:rFonts w:ascii="Calibri" w:hAnsi="Calibri"/>
                <w:kern w:val="28"/>
              </w:rPr>
            </w:pPr>
            <w:r w:rsidRPr="0065581B">
              <w:rPr>
                <w:rFonts w:ascii="Calibri" w:hAnsi="Calibri"/>
                <w:kern w:val="28"/>
              </w:rPr>
              <w:t>Cena – zavarovalna premija mora biti navedena brez in z davkom od prometa zavarovalnih poslov (v skladu s ponudbo).</w:t>
            </w:r>
          </w:p>
          <w:p w14:paraId="092401C3" w14:textId="77777777" w:rsidR="00311D0E" w:rsidRPr="0065581B" w:rsidRDefault="00311D0E" w:rsidP="00D86354">
            <w:pPr>
              <w:rPr>
                <w:rFonts w:ascii="Calibri" w:hAnsi="Calibri"/>
                <w:kern w:val="28"/>
              </w:rPr>
            </w:pPr>
          </w:p>
          <w:p w14:paraId="32498684" w14:textId="1F627405" w:rsidR="00311D0E" w:rsidRPr="0065581B" w:rsidRDefault="009A68AE" w:rsidP="00955CD3">
            <w:pPr>
              <w:jc w:val="center"/>
              <w:rPr>
                <w:rFonts w:ascii="Calibri" w:hAnsi="Calibri"/>
                <w:kern w:val="28"/>
              </w:rPr>
            </w:pPr>
            <w:r>
              <w:rPr>
                <w:rFonts w:ascii="Calibri" w:hAnsi="Calibri"/>
                <w:kern w:val="28"/>
              </w:rPr>
              <w:t xml:space="preserve">            </w:t>
            </w:r>
            <w:r w:rsidR="00311D0E" w:rsidRPr="0065581B">
              <w:rPr>
                <w:rFonts w:ascii="Calibri" w:hAnsi="Calibri"/>
                <w:kern w:val="28"/>
              </w:rPr>
              <w:t>7. člen</w:t>
            </w:r>
          </w:p>
          <w:p w14:paraId="49BA34F8" w14:textId="77777777" w:rsidR="00311D0E" w:rsidRPr="0065581B" w:rsidRDefault="00311D0E" w:rsidP="00F80558">
            <w:pPr>
              <w:jc w:val="both"/>
              <w:rPr>
                <w:rFonts w:ascii="Calibri" w:hAnsi="Calibri"/>
                <w:kern w:val="28"/>
              </w:rPr>
            </w:pPr>
            <w:r w:rsidRPr="0065581B">
              <w:rPr>
                <w:rFonts w:ascii="Calibri" w:hAnsi="Calibri"/>
                <w:kern w:val="28"/>
              </w:rPr>
              <w:t xml:space="preserve">Izvajalec bo v celotnem zavarovalnem obdobju izvajal storitve zavarovalnega kritja po tej pogodbi, v skladu z zavarovalnimi pogoji, ki so veljavni ob sklenitvi pogodbe. </w:t>
            </w:r>
          </w:p>
          <w:p w14:paraId="078EDEB8" w14:textId="77777777" w:rsidR="00311D0E" w:rsidRPr="0065581B" w:rsidRDefault="00311D0E" w:rsidP="00F80558">
            <w:pPr>
              <w:jc w:val="both"/>
              <w:rPr>
                <w:rFonts w:ascii="Calibri" w:hAnsi="Calibri"/>
                <w:kern w:val="28"/>
              </w:rPr>
            </w:pPr>
          </w:p>
          <w:p w14:paraId="72AA3F40" w14:textId="5F25F763" w:rsidR="00AC6914" w:rsidRPr="000C1D36" w:rsidRDefault="00AC6914" w:rsidP="00F80558">
            <w:pPr>
              <w:jc w:val="both"/>
              <w:rPr>
                <w:rFonts w:ascii="Calibri" w:hAnsi="Calibri"/>
                <w:kern w:val="28"/>
              </w:rPr>
            </w:pPr>
            <w:r w:rsidRPr="000C1D36">
              <w:rPr>
                <w:rFonts w:ascii="Calibri" w:hAnsi="Calibri"/>
                <w:kern w:val="28"/>
              </w:rPr>
              <w:t xml:space="preserve">Zavarovalnica sprejme v zavarovanje pod enakimi pogoji vse predmete zavarovanja, tudi v primeru, če bi izpadli iz evidenc, ki jih zavarovalec posreduje zavarovalnici, če v zvezi s tem zavarovalec posreduje verodostojne listine, razen za predmet zavarovanja, ki so vključeni v predmetna zavarovanja po seznamu. </w:t>
            </w:r>
          </w:p>
          <w:p w14:paraId="05B4E846" w14:textId="77777777" w:rsidR="00AC6914" w:rsidRPr="000C1D36" w:rsidRDefault="00AC6914" w:rsidP="00F80558">
            <w:pPr>
              <w:jc w:val="both"/>
              <w:rPr>
                <w:rFonts w:ascii="Calibri" w:hAnsi="Calibri"/>
                <w:kern w:val="28"/>
              </w:rPr>
            </w:pPr>
          </w:p>
          <w:p w14:paraId="0F02FD68" w14:textId="06C1F8F6" w:rsidR="00311D0E" w:rsidRPr="000C1D36" w:rsidRDefault="00311D0E" w:rsidP="00F80558">
            <w:pPr>
              <w:jc w:val="both"/>
              <w:rPr>
                <w:rFonts w:ascii="Calibri" w:hAnsi="Calibri"/>
                <w:kern w:val="28"/>
              </w:rPr>
            </w:pPr>
            <w:r w:rsidRPr="000C1D36">
              <w:rPr>
                <w:rFonts w:ascii="Calibri" w:hAnsi="Calibri"/>
                <w:kern w:val="28"/>
              </w:rPr>
              <w:t>Zavarovalnica sprejme v zavarovanje pod enakimi pogoji tudi vse nove investicije in nabave, ki se zgodijo med zavarovalnim obdobjem, na znanih ali novih lokacijah, katerih skupna vrednost ne presega 10% skupne vrednosti zavarovanih stvari</w:t>
            </w:r>
            <w:r w:rsidR="00AC6914" w:rsidRPr="000C1D36">
              <w:rPr>
                <w:rFonts w:ascii="Calibri" w:hAnsi="Calibri"/>
                <w:kern w:val="28"/>
              </w:rPr>
              <w:t xml:space="preserve"> posameznega sklopa ( oprema, objekt  in zalog)</w:t>
            </w:r>
            <w:r w:rsidRPr="000C1D36">
              <w:rPr>
                <w:rFonts w:ascii="Calibri" w:hAnsi="Calibri"/>
                <w:kern w:val="28"/>
              </w:rPr>
              <w:t>, tudi če naročnik tega ne sporoči zavarovalnici.</w:t>
            </w:r>
          </w:p>
          <w:p w14:paraId="5A78BAF9" w14:textId="77777777" w:rsidR="00AC6914" w:rsidRPr="000C1D36" w:rsidRDefault="00AC6914" w:rsidP="00F80558">
            <w:pPr>
              <w:jc w:val="both"/>
              <w:rPr>
                <w:rFonts w:ascii="Calibri" w:hAnsi="Calibri"/>
                <w:kern w:val="28"/>
              </w:rPr>
            </w:pPr>
          </w:p>
          <w:p w14:paraId="64A9D8D8" w14:textId="3CA0AAB8" w:rsidR="00AC6914" w:rsidRPr="0065581B" w:rsidRDefault="00AC6914" w:rsidP="00F80558">
            <w:pPr>
              <w:jc w:val="both"/>
              <w:rPr>
                <w:rFonts w:ascii="Calibri" w:hAnsi="Calibri"/>
                <w:kern w:val="28"/>
              </w:rPr>
            </w:pPr>
            <w:r w:rsidRPr="000C1D36">
              <w:rPr>
                <w:rFonts w:ascii="Calibri" w:hAnsi="Calibri"/>
                <w:kern w:val="28"/>
              </w:rPr>
              <w:t>Za morebitne investicije, ki presegajo 10% vrednosti zavarovanih stvari in se naročnik odloči za njihovo zavarovanje, se zavarovalec in zavarovalnica dogovorita za povišanje premije, in sicer pod istimi pogoji in  premijskimi stopnjami, kot je zavarovano prvotno zavarovanje.</w:t>
            </w:r>
          </w:p>
          <w:p w14:paraId="00C039FB" w14:textId="77777777" w:rsidR="00311D0E" w:rsidRPr="0065581B" w:rsidRDefault="00311D0E" w:rsidP="00F80558">
            <w:pPr>
              <w:jc w:val="both"/>
              <w:rPr>
                <w:rFonts w:ascii="Calibri" w:hAnsi="Calibri"/>
                <w:kern w:val="28"/>
              </w:rPr>
            </w:pPr>
          </w:p>
          <w:p w14:paraId="7969576E" w14:textId="18887B9A" w:rsidR="00311D0E" w:rsidRPr="0065581B" w:rsidRDefault="00311D0E" w:rsidP="00AB0B71">
            <w:pPr>
              <w:jc w:val="center"/>
              <w:rPr>
                <w:rFonts w:ascii="Calibri" w:hAnsi="Calibri"/>
                <w:kern w:val="28"/>
              </w:rPr>
            </w:pPr>
            <w:r w:rsidRPr="0065581B">
              <w:rPr>
                <w:rFonts w:ascii="Calibri" w:hAnsi="Calibri"/>
                <w:kern w:val="28"/>
              </w:rPr>
              <w:t>8. člen</w:t>
            </w:r>
          </w:p>
          <w:p w14:paraId="594C173D" w14:textId="77777777" w:rsidR="00311D0E" w:rsidRDefault="00311D0E" w:rsidP="00F80558">
            <w:pPr>
              <w:jc w:val="both"/>
              <w:rPr>
                <w:rFonts w:ascii="Calibri" w:hAnsi="Calibri"/>
                <w:kern w:val="28"/>
              </w:rPr>
            </w:pPr>
            <w:r w:rsidRPr="0065581B">
              <w:rPr>
                <w:rFonts w:ascii="Calibri" w:hAnsi="Calibri"/>
                <w:kern w:val="28"/>
              </w:rPr>
              <w:t>V primeru, da izvajalec po svoji krivdi storitev ne opravi pravočasno, se zaveže plačati pogodbeno kazen v višini 2 promila od celotne obračunske pogodbene vrednosti za vsak dan zamude, vendar ne več kot 10 % celotne pogodbene vrednosti.</w:t>
            </w:r>
          </w:p>
          <w:p w14:paraId="3F79A37E" w14:textId="77777777" w:rsidR="00CF3627" w:rsidRDefault="00CF3627" w:rsidP="00F80558">
            <w:pPr>
              <w:jc w:val="both"/>
              <w:rPr>
                <w:rFonts w:ascii="Calibri" w:hAnsi="Calibri"/>
                <w:kern w:val="28"/>
              </w:rPr>
            </w:pPr>
          </w:p>
          <w:p w14:paraId="7CB6A539" w14:textId="77777777" w:rsidR="00CF3627" w:rsidRPr="000C1D36" w:rsidRDefault="00CF3627" w:rsidP="00CF3627">
            <w:pPr>
              <w:jc w:val="center"/>
              <w:rPr>
                <w:rFonts w:ascii="Calibri" w:hAnsi="Calibri"/>
                <w:kern w:val="28"/>
              </w:rPr>
            </w:pPr>
            <w:r w:rsidRPr="000C1D36">
              <w:rPr>
                <w:rFonts w:ascii="Calibri" w:hAnsi="Calibri"/>
                <w:kern w:val="28"/>
              </w:rPr>
              <w:t>8. člen</w:t>
            </w:r>
          </w:p>
          <w:p w14:paraId="38820007" w14:textId="4AD06CFA" w:rsidR="00CF3627" w:rsidRPr="000C1D36" w:rsidRDefault="00CF3627" w:rsidP="00CF3627">
            <w:pPr>
              <w:jc w:val="both"/>
              <w:rPr>
                <w:rFonts w:ascii="Calibri" w:hAnsi="Calibri"/>
                <w:kern w:val="28"/>
              </w:rPr>
            </w:pPr>
            <w:r w:rsidRPr="000C1D36">
              <w:rPr>
                <w:rFonts w:ascii="Calibri" w:hAnsi="Calibri"/>
                <w:kern w:val="28"/>
              </w:rPr>
              <w:t xml:space="preserve">S to pogodbo se zavarovalnica zaveže,  da bo posameznim upravičencem izplačala škodo oz. zavarovalnino za posamezne zavarovalne primere iz zavarovalno tehnične dokumentacije, ki je </w:t>
            </w:r>
            <w:r w:rsidR="003D42AB" w:rsidRPr="000C1D36">
              <w:rPr>
                <w:rFonts w:ascii="Calibri" w:hAnsi="Calibri"/>
                <w:kern w:val="28"/>
              </w:rPr>
              <w:t xml:space="preserve">sestavni del </w:t>
            </w:r>
            <w:r w:rsidR="00020E74" w:rsidRPr="000C1D36">
              <w:rPr>
                <w:rFonts w:ascii="Calibri" w:hAnsi="Calibri"/>
                <w:kern w:val="28"/>
              </w:rPr>
              <w:t>razpisne dokumentacije.</w:t>
            </w:r>
          </w:p>
          <w:p w14:paraId="5C6C3980" w14:textId="52CB07ED" w:rsidR="00CF3627" w:rsidRPr="000C1D36" w:rsidRDefault="00CF3627" w:rsidP="00CF3627">
            <w:pPr>
              <w:jc w:val="both"/>
              <w:rPr>
                <w:rFonts w:ascii="Calibri" w:hAnsi="Calibri"/>
                <w:kern w:val="28"/>
              </w:rPr>
            </w:pPr>
            <w:r w:rsidRPr="000C1D36">
              <w:rPr>
                <w:rFonts w:ascii="Calibri" w:hAnsi="Calibri"/>
                <w:kern w:val="28"/>
              </w:rPr>
              <w:t xml:space="preserve">Zavarovalec bo zavarovalnico o nastanku zavarovalnega primera obvestilo v 30 dneh od ugotovitve zavarovalnega primera, zavarovalnica pa se zavarovalcu obvezuje izplačati škodo iz zavarovanja v roku 14 dni od prejema vseh potrebnih podatkov in dokumentov za obračun škode. </w:t>
            </w:r>
          </w:p>
          <w:p w14:paraId="51FBF958" w14:textId="530B96C3" w:rsidR="00CF3627" w:rsidRPr="000C1D36" w:rsidRDefault="00CF3627" w:rsidP="00CF3627">
            <w:pPr>
              <w:jc w:val="both"/>
              <w:rPr>
                <w:rFonts w:ascii="Calibri" w:hAnsi="Calibri"/>
                <w:kern w:val="28"/>
              </w:rPr>
            </w:pPr>
            <w:r w:rsidRPr="000C1D36">
              <w:rPr>
                <w:rFonts w:ascii="Calibri" w:hAnsi="Calibri"/>
                <w:kern w:val="28"/>
              </w:rPr>
              <w:t>V primeru prejema zahtevka iz naslova odgovornosti bo zavarovalnica zavarovalca o prejemu zahtevka obvestila v roku 15. delavnih dni</w:t>
            </w:r>
            <w:r w:rsidR="003D42AB" w:rsidRPr="000C1D36">
              <w:rPr>
                <w:rFonts w:ascii="Calibri" w:hAnsi="Calibri"/>
                <w:kern w:val="28"/>
              </w:rPr>
              <w:t xml:space="preserve"> od prejema le-te</w:t>
            </w:r>
            <w:r w:rsidRPr="000C1D36">
              <w:rPr>
                <w:rFonts w:ascii="Calibri" w:hAnsi="Calibri"/>
                <w:kern w:val="28"/>
              </w:rPr>
              <w:t xml:space="preserve">ga. </w:t>
            </w:r>
          </w:p>
          <w:p w14:paraId="6E47CB8E" w14:textId="7543FEF5" w:rsidR="00CF3627" w:rsidRDefault="00CF3627" w:rsidP="00F80558">
            <w:pPr>
              <w:jc w:val="both"/>
              <w:rPr>
                <w:rFonts w:ascii="Calibri" w:hAnsi="Calibri"/>
                <w:kern w:val="28"/>
              </w:rPr>
            </w:pPr>
            <w:r w:rsidRPr="000C1D36">
              <w:rPr>
                <w:rFonts w:ascii="Calibri" w:hAnsi="Calibri"/>
                <w:kern w:val="28"/>
              </w:rPr>
              <w:t>Zavarovalnica se zavezuje, da bo izplačala škodo za odškodninske zahtevke iz naslova odgovornosti šele po predhodni seznanitvi zavarovanca s temeljem za izplačilo , predlaganim zneskom izplačila in uskladitvijo morebitnih pripomb.</w:t>
            </w:r>
            <w:r>
              <w:rPr>
                <w:rFonts w:ascii="Calibri" w:hAnsi="Calibri"/>
                <w:kern w:val="28"/>
              </w:rPr>
              <w:t xml:space="preserve"> </w:t>
            </w:r>
          </w:p>
          <w:p w14:paraId="5358FD92" w14:textId="77777777" w:rsidR="00CF3627" w:rsidRDefault="00CF3627" w:rsidP="00F80558">
            <w:pPr>
              <w:jc w:val="both"/>
              <w:rPr>
                <w:rFonts w:ascii="Calibri" w:hAnsi="Calibri"/>
                <w:kern w:val="28"/>
              </w:rPr>
            </w:pPr>
          </w:p>
          <w:p w14:paraId="1804B4F7" w14:textId="77777777" w:rsidR="00CF3627" w:rsidRPr="0065581B" w:rsidRDefault="00CF3627" w:rsidP="00F80558">
            <w:pPr>
              <w:jc w:val="both"/>
              <w:rPr>
                <w:rFonts w:ascii="Calibri" w:hAnsi="Calibri"/>
                <w:kern w:val="28"/>
              </w:rPr>
            </w:pPr>
          </w:p>
          <w:p w14:paraId="572457CD" w14:textId="77777777" w:rsidR="00311D0E" w:rsidRPr="0065581B" w:rsidRDefault="00311D0E" w:rsidP="00F80558">
            <w:pPr>
              <w:jc w:val="both"/>
              <w:rPr>
                <w:rFonts w:ascii="Calibri" w:hAnsi="Calibri"/>
                <w:kern w:val="28"/>
              </w:rPr>
            </w:pPr>
          </w:p>
          <w:p w14:paraId="284928BE" w14:textId="77777777" w:rsidR="00311D0E" w:rsidRPr="0065581B" w:rsidRDefault="00311D0E" w:rsidP="00F80558">
            <w:pPr>
              <w:jc w:val="both"/>
              <w:rPr>
                <w:rFonts w:ascii="Calibri" w:hAnsi="Calibri"/>
                <w:b/>
                <w:kern w:val="28"/>
              </w:rPr>
            </w:pPr>
            <w:r w:rsidRPr="0065581B">
              <w:rPr>
                <w:rFonts w:ascii="Calibri" w:hAnsi="Calibri"/>
                <w:b/>
                <w:kern w:val="28"/>
              </w:rPr>
              <w:t>V.Obveznosti izvajalca/zavarovalnice</w:t>
            </w:r>
          </w:p>
          <w:p w14:paraId="19ACCFA0" w14:textId="46FA8F86" w:rsidR="00311D0E" w:rsidRPr="0065581B" w:rsidRDefault="00311D0E" w:rsidP="00AB0B71">
            <w:pPr>
              <w:jc w:val="center"/>
              <w:rPr>
                <w:rFonts w:ascii="Calibri" w:hAnsi="Calibri"/>
                <w:kern w:val="28"/>
              </w:rPr>
            </w:pPr>
            <w:r w:rsidRPr="0065581B">
              <w:rPr>
                <w:rFonts w:ascii="Calibri" w:hAnsi="Calibri"/>
                <w:kern w:val="28"/>
              </w:rPr>
              <w:t>9. člen</w:t>
            </w:r>
          </w:p>
          <w:p w14:paraId="15A5F55C" w14:textId="77777777" w:rsidR="00311D0E" w:rsidRPr="0065581B" w:rsidRDefault="00311D0E" w:rsidP="00F80558">
            <w:pPr>
              <w:jc w:val="both"/>
              <w:rPr>
                <w:rFonts w:ascii="Calibri" w:hAnsi="Calibri"/>
                <w:kern w:val="28"/>
              </w:rPr>
            </w:pPr>
            <w:r w:rsidRPr="0065581B">
              <w:rPr>
                <w:rFonts w:ascii="Calibri" w:hAnsi="Calibri"/>
                <w:kern w:val="28"/>
              </w:rPr>
              <w:t>Kakovost izvedenih storitev mora ustrezati veljavnim standardom na področju zavarovalništva.</w:t>
            </w:r>
          </w:p>
          <w:p w14:paraId="1AC281CC" w14:textId="77777777" w:rsidR="00311D0E" w:rsidRPr="0065581B" w:rsidRDefault="00311D0E" w:rsidP="00F80558">
            <w:pPr>
              <w:jc w:val="both"/>
              <w:rPr>
                <w:rFonts w:ascii="Calibri" w:hAnsi="Calibri"/>
                <w:kern w:val="28"/>
              </w:rPr>
            </w:pPr>
          </w:p>
          <w:p w14:paraId="32FA2B81" w14:textId="77777777" w:rsidR="00311D0E" w:rsidRPr="0065581B" w:rsidRDefault="00311D0E" w:rsidP="00F80558">
            <w:pPr>
              <w:jc w:val="both"/>
              <w:rPr>
                <w:rFonts w:ascii="Calibri" w:hAnsi="Calibri"/>
                <w:kern w:val="28"/>
              </w:rPr>
            </w:pPr>
            <w:r w:rsidRPr="0065581B">
              <w:rPr>
                <w:rFonts w:ascii="Calibri" w:hAnsi="Calibri"/>
                <w:kern w:val="28"/>
              </w:rPr>
              <w:t>Zavarovalnica se zaveže prevzete zavarovalne storitve izvajati v skladu z načelom dobrega strokovnjaka, vestno in pravilno, v skladu z veljavnimi tehničnimi predpisi, standardi, normativi in pozitivno zakonodajo in v korist naročnika.</w:t>
            </w:r>
          </w:p>
          <w:p w14:paraId="4263B6C6" w14:textId="77777777" w:rsidR="00311D0E" w:rsidRPr="0065581B" w:rsidRDefault="00311D0E" w:rsidP="00F80558">
            <w:pPr>
              <w:jc w:val="both"/>
              <w:rPr>
                <w:rFonts w:ascii="Calibri" w:hAnsi="Calibri"/>
                <w:kern w:val="28"/>
              </w:rPr>
            </w:pPr>
          </w:p>
          <w:p w14:paraId="0667ABA4" w14:textId="77777777" w:rsidR="00311D0E" w:rsidRPr="0065581B" w:rsidRDefault="00311D0E" w:rsidP="00F80558">
            <w:pPr>
              <w:jc w:val="both"/>
              <w:rPr>
                <w:rFonts w:ascii="Calibri" w:hAnsi="Calibri"/>
                <w:kern w:val="28"/>
              </w:rPr>
            </w:pPr>
            <w:r w:rsidRPr="0065581B">
              <w:rPr>
                <w:rFonts w:ascii="Calibri" w:hAnsi="Calibri"/>
                <w:kern w:val="28"/>
              </w:rPr>
              <w:t>Zavarovalnica se zaveže podatke, ki jih pridobi na podlagi te pogodbe, varovati po predpisih o varstvu osebnih podatkov in poslovni skrivnosti.</w:t>
            </w:r>
          </w:p>
          <w:p w14:paraId="523060A9" w14:textId="77777777" w:rsidR="00311D0E" w:rsidRPr="0065581B" w:rsidRDefault="00311D0E" w:rsidP="00F80558">
            <w:pPr>
              <w:jc w:val="both"/>
              <w:rPr>
                <w:rFonts w:ascii="Calibri" w:hAnsi="Calibri"/>
                <w:kern w:val="28"/>
              </w:rPr>
            </w:pPr>
          </w:p>
          <w:p w14:paraId="7FD13BBC" w14:textId="1560D396" w:rsidR="00311D0E" w:rsidRPr="0065581B" w:rsidRDefault="00311D0E" w:rsidP="00AB0B71">
            <w:pPr>
              <w:jc w:val="center"/>
              <w:rPr>
                <w:rFonts w:ascii="Calibri" w:hAnsi="Calibri"/>
                <w:kern w:val="28"/>
              </w:rPr>
            </w:pPr>
            <w:r w:rsidRPr="0065581B">
              <w:rPr>
                <w:rFonts w:ascii="Calibri" w:hAnsi="Calibri"/>
                <w:kern w:val="28"/>
              </w:rPr>
              <w:t>10. člen</w:t>
            </w:r>
          </w:p>
          <w:p w14:paraId="18ED9B47" w14:textId="5B4DD887" w:rsidR="00311D0E" w:rsidRPr="0065581B" w:rsidRDefault="00311D0E" w:rsidP="00F80558">
            <w:pPr>
              <w:jc w:val="both"/>
              <w:rPr>
                <w:rFonts w:ascii="Calibri" w:hAnsi="Calibri"/>
                <w:kern w:val="28"/>
              </w:rPr>
            </w:pPr>
            <w:r w:rsidRPr="0065581B">
              <w:rPr>
                <w:rFonts w:ascii="Calibri" w:hAnsi="Calibri"/>
                <w:kern w:val="28"/>
              </w:rPr>
              <w:t xml:space="preserve">Izvajalec bo naročniku izdal zavarovalno polico, obračunski list in </w:t>
            </w:r>
            <w:r w:rsidR="009A68AE">
              <w:rPr>
                <w:rFonts w:ascii="Calibri" w:hAnsi="Calibri"/>
                <w:kern w:val="28"/>
              </w:rPr>
              <w:t>e-račun.</w:t>
            </w:r>
            <w:r w:rsidRPr="0065581B">
              <w:rPr>
                <w:rFonts w:ascii="Calibri" w:hAnsi="Calibri"/>
                <w:kern w:val="28"/>
              </w:rPr>
              <w:t xml:space="preserve"> </w:t>
            </w:r>
          </w:p>
          <w:p w14:paraId="6E6AAF8F" w14:textId="77777777" w:rsidR="00311D0E" w:rsidRPr="0065581B" w:rsidRDefault="00311D0E" w:rsidP="00F80558">
            <w:pPr>
              <w:jc w:val="both"/>
              <w:rPr>
                <w:rFonts w:ascii="Calibri" w:hAnsi="Calibri"/>
                <w:kern w:val="28"/>
              </w:rPr>
            </w:pPr>
          </w:p>
          <w:p w14:paraId="0DDDE6B5" w14:textId="77777777" w:rsidR="00311D0E" w:rsidRPr="0065581B" w:rsidRDefault="00311D0E" w:rsidP="00F80558">
            <w:pPr>
              <w:jc w:val="both"/>
              <w:rPr>
                <w:rFonts w:ascii="Calibri" w:hAnsi="Calibri"/>
                <w:kern w:val="28"/>
              </w:rPr>
            </w:pPr>
            <w:r w:rsidRPr="0065581B">
              <w:rPr>
                <w:rFonts w:ascii="Calibri" w:hAnsi="Calibri"/>
                <w:kern w:val="28"/>
              </w:rPr>
              <w:t xml:space="preserve">Naročnik bo poravnal potrjeni račun najkasneje 30-ti dan po prejemu pravilno izstavljenega e-računa. Kot dan prejema e-računa se šteje dan, ko naročnik preme e-račun v svoje vložišče (tajništvo). Račun se mora sklicevati na številko pogodbe, na podlagi katere se izstavlja. </w:t>
            </w:r>
          </w:p>
          <w:p w14:paraId="14E854A5" w14:textId="77777777" w:rsidR="00311D0E" w:rsidRPr="0065581B" w:rsidRDefault="00311D0E" w:rsidP="00F80558">
            <w:pPr>
              <w:autoSpaceDE w:val="0"/>
              <w:autoSpaceDN w:val="0"/>
              <w:adjustRightInd w:val="0"/>
              <w:jc w:val="both"/>
              <w:rPr>
                <w:rFonts w:ascii="Calibri" w:hAnsi="Calibri"/>
                <w:kern w:val="28"/>
              </w:rPr>
            </w:pPr>
          </w:p>
          <w:p w14:paraId="247D16E0" w14:textId="3EA1D50B" w:rsidR="00311D0E" w:rsidRPr="0065581B" w:rsidRDefault="00311D0E" w:rsidP="00AB0B71">
            <w:pPr>
              <w:jc w:val="center"/>
              <w:rPr>
                <w:rFonts w:ascii="Calibri" w:hAnsi="Calibri"/>
                <w:kern w:val="28"/>
              </w:rPr>
            </w:pPr>
            <w:r w:rsidRPr="0065581B">
              <w:rPr>
                <w:rFonts w:ascii="Calibri" w:hAnsi="Calibri"/>
                <w:kern w:val="28"/>
              </w:rPr>
              <w:t>11. člen</w:t>
            </w:r>
          </w:p>
          <w:p w14:paraId="6DE36457" w14:textId="243E9C16" w:rsidR="00311D0E" w:rsidRPr="0065581B" w:rsidRDefault="00311D0E" w:rsidP="00F80558">
            <w:pPr>
              <w:shd w:val="clear" w:color="auto" w:fill="FFFFFF"/>
              <w:jc w:val="both"/>
              <w:rPr>
                <w:rFonts w:ascii="Calibri" w:hAnsi="Calibri"/>
              </w:rPr>
            </w:pPr>
            <w:r w:rsidRPr="0065581B">
              <w:rPr>
                <w:rFonts w:ascii="Calibri" w:hAnsi="Calibri"/>
              </w:rPr>
              <w:t xml:space="preserve">Ponudnik bo moral ob </w:t>
            </w:r>
            <w:r w:rsidR="00561381">
              <w:rPr>
                <w:rFonts w:ascii="Calibri" w:hAnsi="Calibri"/>
              </w:rPr>
              <w:t>v 10 dneh od</w:t>
            </w:r>
            <w:r w:rsidR="00664331">
              <w:rPr>
                <w:rFonts w:ascii="Calibri" w:hAnsi="Calibri"/>
              </w:rPr>
              <w:t xml:space="preserve"> </w:t>
            </w:r>
            <w:r w:rsidRPr="0065581B">
              <w:rPr>
                <w:rFonts w:ascii="Calibri" w:hAnsi="Calibri"/>
              </w:rPr>
              <w:t>podpis</w:t>
            </w:r>
            <w:r w:rsidR="00561381">
              <w:rPr>
                <w:rFonts w:ascii="Calibri" w:hAnsi="Calibri"/>
              </w:rPr>
              <w:t>a</w:t>
            </w:r>
            <w:r w:rsidRPr="0065581B">
              <w:rPr>
                <w:rFonts w:ascii="Calibri" w:hAnsi="Calibri"/>
              </w:rPr>
              <w:t xml:space="preserve"> pogodbe predložiti naročniku garancijo za dobro izvedbo pogodbenih obveznosti brez zadržkov, plačljivo na prvi poziv  v vrednosti </w:t>
            </w:r>
            <w:r w:rsidR="00664331" w:rsidRPr="000C1D36">
              <w:rPr>
                <w:rFonts w:ascii="Calibri" w:hAnsi="Calibri"/>
              </w:rPr>
              <w:t>5%</w:t>
            </w:r>
            <w:r w:rsidRPr="0065581B">
              <w:rPr>
                <w:rFonts w:ascii="Calibri" w:hAnsi="Calibri"/>
              </w:rPr>
              <w:t xml:space="preserve"> ponudbene vrednosti  (z DDV) za posamezen sklop, za celotno obdobje. Zavarovanje za dobro izvedbo pogodbenih obveznosti velja v primeru celotne ali delne neizpolnitve obveznosti iz pogodbe, če delno izpolnjena storitev izvajalca po pogodbi ne ustreza  zahtevam pogodbe.</w:t>
            </w:r>
          </w:p>
          <w:p w14:paraId="478D5D0F" w14:textId="77777777" w:rsidR="00311D0E" w:rsidRPr="0065581B" w:rsidRDefault="00311D0E" w:rsidP="00F80558">
            <w:pPr>
              <w:jc w:val="both"/>
              <w:rPr>
                <w:rFonts w:ascii="Calibri" w:hAnsi="Calibri"/>
                <w:kern w:val="28"/>
              </w:rPr>
            </w:pPr>
          </w:p>
          <w:p w14:paraId="1BC8C45E" w14:textId="6176DFA2" w:rsidR="00311D0E" w:rsidRPr="0065581B" w:rsidRDefault="00311D0E" w:rsidP="00AB0B71">
            <w:pPr>
              <w:jc w:val="center"/>
              <w:rPr>
                <w:rFonts w:ascii="Calibri" w:hAnsi="Calibri"/>
                <w:kern w:val="28"/>
              </w:rPr>
            </w:pPr>
            <w:r w:rsidRPr="0065581B">
              <w:rPr>
                <w:rFonts w:ascii="Calibri" w:hAnsi="Calibri"/>
                <w:kern w:val="28"/>
              </w:rPr>
              <w:t>12. člen</w:t>
            </w:r>
          </w:p>
          <w:p w14:paraId="00221083" w14:textId="77777777" w:rsidR="00311D0E" w:rsidRPr="0065581B" w:rsidRDefault="00311D0E" w:rsidP="00F80558">
            <w:pPr>
              <w:jc w:val="both"/>
              <w:rPr>
                <w:rFonts w:ascii="Calibri" w:hAnsi="Calibri"/>
                <w:kern w:val="28"/>
              </w:rPr>
            </w:pPr>
            <w:r w:rsidRPr="0065581B">
              <w:rPr>
                <w:rFonts w:ascii="Calibri" w:hAnsi="Calibri"/>
                <w:kern w:val="28"/>
              </w:rPr>
              <w:t xml:space="preserve">Pogodbeni stranki se obvezujeta, da bosta naredili vse, kar je treba za izvršitev te pogodbe. </w:t>
            </w:r>
          </w:p>
          <w:p w14:paraId="35E01435" w14:textId="77777777" w:rsidR="00311D0E" w:rsidRPr="0065581B" w:rsidRDefault="00311D0E" w:rsidP="00F80558">
            <w:pPr>
              <w:jc w:val="both"/>
              <w:rPr>
                <w:rFonts w:ascii="Calibri" w:hAnsi="Calibri"/>
                <w:kern w:val="28"/>
              </w:rPr>
            </w:pPr>
          </w:p>
          <w:p w14:paraId="2EFB3136" w14:textId="286E457C" w:rsidR="00311D0E" w:rsidRPr="0065581B" w:rsidRDefault="00311D0E" w:rsidP="00AB0B71">
            <w:pPr>
              <w:jc w:val="center"/>
              <w:rPr>
                <w:rFonts w:ascii="Calibri" w:hAnsi="Calibri"/>
                <w:kern w:val="28"/>
              </w:rPr>
            </w:pPr>
            <w:r w:rsidRPr="0065581B">
              <w:rPr>
                <w:rFonts w:ascii="Calibri" w:hAnsi="Calibri"/>
                <w:kern w:val="28"/>
              </w:rPr>
              <w:t>13. člen</w:t>
            </w:r>
          </w:p>
          <w:p w14:paraId="759BA67A" w14:textId="77777777" w:rsidR="00311D0E" w:rsidRPr="0065581B" w:rsidRDefault="00311D0E" w:rsidP="00F80558">
            <w:pPr>
              <w:jc w:val="both"/>
              <w:rPr>
                <w:rFonts w:ascii="Calibri" w:hAnsi="Calibri"/>
                <w:kern w:val="28"/>
              </w:rPr>
            </w:pPr>
            <w:r w:rsidRPr="0065581B">
              <w:rPr>
                <w:rFonts w:ascii="Calibri" w:hAnsi="Calibri"/>
                <w:kern w:val="28"/>
              </w:rPr>
              <w:t>Če naročnik ugotovi, da zavarovalnica storitev ne izvaja strokovno in kakovostno oziroma na katerikoli drug način krši določila te pogodbe, ima naročnik pravico odpovedati to pogodbo brez odpovednega roka.</w:t>
            </w:r>
          </w:p>
          <w:p w14:paraId="6F4E898F" w14:textId="77777777" w:rsidR="00311D0E" w:rsidRPr="0065581B" w:rsidRDefault="00311D0E" w:rsidP="00F80558">
            <w:pPr>
              <w:jc w:val="both"/>
              <w:rPr>
                <w:rFonts w:ascii="Calibri" w:hAnsi="Calibri"/>
                <w:kern w:val="28"/>
              </w:rPr>
            </w:pPr>
          </w:p>
          <w:p w14:paraId="33001AE0" w14:textId="77777777" w:rsidR="00311D0E" w:rsidRPr="0065581B" w:rsidRDefault="00311D0E" w:rsidP="00F80558">
            <w:pPr>
              <w:jc w:val="both"/>
              <w:rPr>
                <w:rFonts w:ascii="Calibri" w:hAnsi="Calibri"/>
                <w:kern w:val="28"/>
              </w:rPr>
            </w:pPr>
            <w:r w:rsidRPr="0065581B">
              <w:rPr>
                <w:rFonts w:ascii="Calibri" w:hAnsi="Calibri"/>
                <w:kern w:val="28"/>
              </w:rPr>
              <w:t>Zavarovalnica mora naročniku povrniti vso škodo, ki bi nastala zaradi kršitve pogodbe, odpovedi pogodbe in razliko do morebitne višje cene (premije), ki bi jo v tem primeru ponudil drug ponudnik storitev, ki so predmet te pogodbe.</w:t>
            </w:r>
          </w:p>
          <w:p w14:paraId="2613DAD1" w14:textId="77777777" w:rsidR="00311D0E" w:rsidRPr="0065581B" w:rsidRDefault="00311D0E" w:rsidP="00F80558">
            <w:pPr>
              <w:jc w:val="both"/>
              <w:rPr>
                <w:rFonts w:ascii="Calibri" w:hAnsi="Calibri"/>
                <w:kern w:val="28"/>
              </w:rPr>
            </w:pPr>
          </w:p>
          <w:p w14:paraId="62BE5CCA" w14:textId="77777777" w:rsidR="00311D0E" w:rsidRPr="0065581B" w:rsidRDefault="00311D0E" w:rsidP="00F80558">
            <w:pPr>
              <w:jc w:val="both"/>
              <w:rPr>
                <w:rFonts w:ascii="Calibri" w:hAnsi="Calibri"/>
                <w:kern w:val="28"/>
              </w:rPr>
            </w:pPr>
            <w:r w:rsidRPr="0065581B">
              <w:rPr>
                <w:rFonts w:ascii="Calibri" w:hAnsi="Calibri"/>
                <w:kern w:val="28"/>
              </w:rPr>
              <w:t>Če naročnik odpove pogodbo zaradi kršitev zavarovalnice navedenih v tem členu, zavarovalnica nasproti naročniku ni upravičena uveljavljati kakršnekoli zahtevke, ne glede na njihovo pravno naravo, razen naročnikovega plačila za zapadle zavarovalne premije.</w:t>
            </w:r>
          </w:p>
          <w:p w14:paraId="3BFA9B8F" w14:textId="77777777" w:rsidR="00311D0E" w:rsidRPr="0065581B" w:rsidRDefault="00311D0E" w:rsidP="00F80558">
            <w:pPr>
              <w:jc w:val="both"/>
              <w:rPr>
                <w:rFonts w:ascii="Calibri" w:hAnsi="Calibri"/>
                <w:kern w:val="28"/>
              </w:rPr>
            </w:pPr>
          </w:p>
          <w:p w14:paraId="182E7F30" w14:textId="77777777" w:rsidR="00311D0E" w:rsidRPr="0065581B" w:rsidRDefault="00311D0E" w:rsidP="00F80558">
            <w:pPr>
              <w:jc w:val="both"/>
              <w:rPr>
                <w:rFonts w:ascii="Calibri" w:hAnsi="Calibri"/>
                <w:b/>
                <w:kern w:val="28"/>
              </w:rPr>
            </w:pPr>
            <w:r w:rsidRPr="0065581B">
              <w:rPr>
                <w:rFonts w:ascii="Calibri" w:hAnsi="Calibri"/>
                <w:b/>
                <w:kern w:val="28"/>
              </w:rPr>
              <w:t>VI. Obveznosti naročnika</w:t>
            </w:r>
          </w:p>
          <w:p w14:paraId="79CDC7EA" w14:textId="296C74A6" w:rsidR="00311D0E" w:rsidRPr="0065581B" w:rsidRDefault="00311D0E" w:rsidP="00AB0B71">
            <w:pPr>
              <w:jc w:val="center"/>
              <w:rPr>
                <w:rFonts w:ascii="Calibri" w:hAnsi="Calibri"/>
                <w:kern w:val="28"/>
              </w:rPr>
            </w:pPr>
            <w:r w:rsidRPr="0065581B">
              <w:rPr>
                <w:rFonts w:ascii="Calibri" w:hAnsi="Calibri"/>
                <w:kern w:val="28"/>
              </w:rPr>
              <w:t>14. člen</w:t>
            </w:r>
          </w:p>
          <w:p w14:paraId="667B4DAC" w14:textId="77777777" w:rsidR="00311D0E" w:rsidRPr="0065581B" w:rsidRDefault="00311D0E" w:rsidP="00F80558">
            <w:pPr>
              <w:jc w:val="both"/>
              <w:rPr>
                <w:rFonts w:ascii="Calibri" w:hAnsi="Calibri"/>
                <w:kern w:val="28"/>
              </w:rPr>
            </w:pPr>
            <w:r w:rsidRPr="0065581B">
              <w:rPr>
                <w:rFonts w:ascii="Calibri" w:hAnsi="Calibri"/>
                <w:kern w:val="28"/>
              </w:rPr>
              <w:t>Naročnik se zaveže, da bo svoje pogodbene obveznosti pravilno in vestno izpolnjeval v skladu z veljavno zakonodajo, veljavnimi tehničnimi predpisi, standardi in normativi.</w:t>
            </w:r>
          </w:p>
          <w:p w14:paraId="235FAE75" w14:textId="77777777" w:rsidR="00311D0E" w:rsidRPr="0065581B" w:rsidRDefault="00311D0E" w:rsidP="00F80558">
            <w:pPr>
              <w:jc w:val="both"/>
              <w:rPr>
                <w:rFonts w:ascii="Calibri" w:hAnsi="Calibri"/>
                <w:kern w:val="28"/>
              </w:rPr>
            </w:pPr>
          </w:p>
          <w:p w14:paraId="28B4725B" w14:textId="77777777" w:rsidR="00311D0E" w:rsidRPr="0065581B" w:rsidRDefault="00311D0E" w:rsidP="00F80558">
            <w:pPr>
              <w:jc w:val="both"/>
              <w:rPr>
                <w:rFonts w:ascii="Calibri" w:hAnsi="Calibri"/>
                <w:kern w:val="28"/>
              </w:rPr>
            </w:pPr>
          </w:p>
          <w:p w14:paraId="2D93DB36" w14:textId="77777777" w:rsidR="00311D0E" w:rsidRPr="0065581B" w:rsidRDefault="00311D0E" w:rsidP="00F80558">
            <w:pPr>
              <w:jc w:val="both"/>
              <w:rPr>
                <w:rFonts w:ascii="Calibri" w:hAnsi="Calibri"/>
                <w:b/>
                <w:kern w:val="28"/>
              </w:rPr>
            </w:pPr>
            <w:r w:rsidRPr="0065581B">
              <w:rPr>
                <w:rFonts w:ascii="Calibri" w:hAnsi="Calibri"/>
                <w:b/>
                <w:kern w:val="28"/>
              </w:rPr>
              <w:t>VII. Skrbnik pogodbe</w:t>
            </w:r>
          </w:p>
          <w:p w14:paraId="611E1E84" w14:textId="40C3CC89" w:rsidR="00311D0E" w:rsidRPr="0065581B" w:rsidRDefault="00311D0E" w:rsidP="00AB0B71">
            <w:pPr>
              <w:jc w:val="center"/>
              <w:rPr>
                <w:rFonts w:ascii="Calibri" w:hAnsi="Calibri"/>
                <w:kern w:val="28"/>
              </w:rPr>
            </w:pPr>
            <w:r w:rsidRPr="0065581B">
              <w:rPr>
                <w:rFonts w:ascii="Calibri" w:hAnsi="Calibri"/>
                <w:kern w:val="28"/>
              </w:rPr>
              <w:t>15. člen</w:t>
            </w:r>
          </w:p>
          <w:p w14:paraId="5B858E76" w14:textId="77777777" w:rsidR="00311D0E" w:rsidRPr="0065581B" w:rsidRDefault="00311D0E" w:rsidP="00F80558">
            <w:pPr>
              <w:autoSpaceDE w:val="0"/>
              <w:autoSpaceDN w:val="0"/>
              <w:adjustRightInd w:val="0"/>
              <w:jc w:val="both"/>
              <w:rPr>
                <w:rFonts w:ascii="Calibri" w:hAnsi="Calibri"/>
                <w:kern w:val="28"/>
              </w:rPr>
            </w:pPr>
            <w:r w:rsidRPr="0065581B">
              <w:rPr>
                <w:rFonts w:ascii="Calibri" w:hAnsi="Calibri"/>
                <w:kern w:val="28"/>
              </w:rPr>
              <w:t xml:space="preserve">Pogodbeni stranki določata kontaktni osebi, ki sta odgovorni za nadzor nad izvajanjem te pogodbe. </w:t>
            </w:r>
          </w:p>
          <w:p w14:paraId="2DB71CE9" w14:textId="77777777" w:rsidR="00311D0E" w:rsidRPr="0065581B" w:rsidRDefault="00311D0E" w:rsidP="00F80558">
            <w:pPr>
              <w:autoSpaceDE w:val="0"/>
              <w:autoSpaceDN w:val="0"/>
              <w:adjustRightInd w:val="0"/>
              <w:jc w:val="both"/>
              <w:rPr>
                <w:rFonts w:ascii="Calibri" w:hAnsi="Calibri"/>
                <w:kern w:val="28"/>
              </w:rPr>
            </w:pPr>
          </w:p>
          <w:p w14:paraId="64DCDA87" w14:textId="77777777" w:rsidR="00311D0E" w:rsidRPr="0065581B" w:rsidRDefault="00311D0E" w:rsidP="00F80558">
            <w:pPr>
              <w:autoSpaceDE w:val="0"/>
              <w:autoSpaceDN w:val="0"/>
              <w:adjustRightInd w:val="0"/>
              <w:jc w:val="both"/>
              <w:rPr>
                <w:rFonts w:ascii="Calibri" w:hAnsi="Calibri"/>
                <w:kern w:val="28"/>
              </w:rPr>
            </w:pPr>
            <w:r w:rsidRPr="0065581B">
              <w:rPr>
                <w:rFonts w:ascii="Calibri" w:hAnsi="Calibri"/>
                <w:kern w:val="28"/>
              </w:rPr>
              <w:t xml:space="preserve">Skrbnik pogodbe oz. kontaktna oseba na strani naročnika je g. Janez Nose </w:t>
            </w:r>
          </w:p>
          <w:p w14:paraId="07B85C9D" w14:textId="77777777" w:rsidR="00311D0E" w:rsidRPr="0065581B" w:rsidRDefault="00311D0E" w:rsidP="00F80558">
            <w:pPr>
              <w:autoSpaceDE w:val="0"/>
              <w:autoSpaceDN w:val="0"/>
              <w:adjustRightInd w:val="0"/>
              <w:jc w:val="both"/>
              <w:rPr>
                <w:rFonts w:ascii="Calibri" w:hAnsi="Calibri"/>
                <w:kern w:val="28"/>
              </w:rPr>
            </w:pPr>
            <w:r w:rsidRPr="0065581B">
              <w:rPr>
                <w:rFonts w:ascii="Calibri" w:hAnsi="Calibri"/>
                <w:kern w:val="28"/>
              </w:rPr>
              <w:t>Skrbnik pogodbe oz. kontaktna oseba na strani izvajalca/zavarovalnice je: ___________________</w:t>
            </w:r>
          </w:p>
          <w:p w14:paraId="46C5B845" w14:textId="77777777" w:rsidR="00311D0E" w:rsidRDefault="00311D0E" w:rsidP="00F80558">
            <w:pPr>
              <w:jc w:val="both"/>
              <w:rPr>
                <w:rFonts w:ascii="Calibri" w:hAnsi="Calibri"/>
                <w:kern w:val="28"/>
              </w:rPr>
            </w:pPr>
            <w:r w:rsidRPr="0065581B">
              <w:rPr>
                <w:rFonts w:ascii="Calibri" w:hAnsi="Calibri"/>
                <w:kern w:val="28"/>
              </w:rPr>
              <w:t>Varstvo podatkov</w:t>
            </w:r>
            <w:r>
              <w:rPr>
                <w:rFonts w:ascii="Calibri" w:hAnsi="Calibri"/>
                <w:kern w:val="28"/>
              </w:rPr>
              <w:t>.</w:t>
            </w:r>
          </w:p>
          <w:p w14:paraId="2A3B029D" w14:textId="77777777" w:rsidR="00311D0E" w:rsidRPr="0065581B" w:rsidRDefault="00311D0E" w:rsidP="00F80558">
            <w:pPr>
              <w:jc w:val="both"/>
              <w:rPr>
                <w:rFonts w:ascii="Calibri" w:hAnsi="Calibri"/>
                <w:kern w:val="28"/>
              </w:rPr>
            </w:pPr>
          </w:p>
          <w:p w14:paraId="11BF1438" w14:textId="328A8182" w:rsidR="00311D0E" w:rsidRPr="0065581B" w:rsidRDefault="00311D0E" w:rsidP="00AB0B71">
            <w:pPr>
              <w:jc w:val="center"/>
              <w:rPr>
                <w:rFonts w:ascii="Calibri" w:hAnsi="Calibri"/>
                <w:kern w:val="28"/>
              </w:rPr>
            </w:pPr>
            <w:r w:rsidRPr="0065581B">
              <w:rPr>
                <w:rFonts w:ascii="Calibri" w:hAnsi="Calibri"/>
                <w:kern w:val="28"/>
              </w:rPr>
              <w:lastRenderedPageBreak/>
              <w:t>16. čle</w:t>
            </w:r>
            <w:r w:rsidR="00955CD3">
              <w:rPr>
                <w:rFonts w:ascii="Calibri" w:hAnsi="Calibri"/>
                <w:kern w:val="28"/>
              </w:rPr>
              <w:t>n</w:t>
            </w:r>
          </w:p>
          <w:p w14:paraId="6A775719" w14:textId="77777777" w:rsidR="00311D0E" w:rsidRPr="0065581B" w:rsidRDefault="00311D0E" w:rsidP="00F80558">
            <w:pPr>
              <w:jc w:val="both"/>
              <w:rPr>
                <w:rFonts w:ascii="Calibri" w:hAnsi="Calibri"/>
                <w:kern w:val="28"/>
              </w:rPr>
            </w:pPr>
            <w:r w:rsidRPr="0065581B">
              <w:rPr>
                <w:rFonts w:ascii="Calibri" w:hAnsi="Calibri"/>
                <w:kern w:val="28"/>
              </w:rPr>
              <w:t>Zavarovalnica se zaveže, da bo v primeru, da bo stopila v stik z osebnimi podatki ravnala skladno z določili Zakona o varstvu osebnih podatkov (Uradni list RS, št. 94/2007 – ZVOP-1, z vsemi nadaljnjimi spremembami in dopolnitvami).</w:t>
            </w:r>
          </w:p>
          <w:p w14:paraId="7F55411B" w14:textId="77777777" w:rsidR="00311D0E" w:rsidRPr="0065581B" w:rsidRDefault="00311D0E" w:rsidP="00F80558">
            <w:pPr>
              <w:jc w:val="both"/>
              <w:rPr>
                <w:rFonts w:ascii="Calibri" w:hAnsi="Calibri"/>
                <w:kern w:val="28"/>
              </w:rPr>
            </w:pPr>
            <w:r w:rsidRPr="0065581B">
              <w:rPr>
                <w:rFonts w:ascii="Calibri" w:hAnsi="Calibri"/>
                <w:kern w:val="28"/>
              </w:rPr>
              <w:t>Zavarovalnica mora imeti vzpostavljen postopek in ukrepe za varovanje in obdelovanje osebnih podatkov, kot jih predpisuje 24. člen v povezavi s prvim odstavkom 25. člena ZVOP-1.</w:t>
            </w:r>
          </w:p>
          <w:p w14:paraId="43748283" w14:textId="77777777" w:rsidR="00FA3558" w:rsidRDefault="00FA3558" w:rsidP="00FA3558">
            <w:pPr>
              <w:jc w:val="center"/>
              <w:rPr>
                <w:rFonts w:ascii="Calibri" w:hAnsi="Calibri"/>
                <w:kern w:val="28"/>
              </w:rPr>
            </w:pPr>
            <w:r>
              <w:rPr>
                <w:rFonts w:ascii="Calibri" w:hAnsi="Calibri"/>
                <w:kern w:val="28"/>
              </w:rPr>
              <w:t xml:space="preserve">  </w:t>
            </w:r>
          </w:p>
          <w:p w14:paraId="04AF9FA6" w14:textId="432F7126" w:rsidR="00311D0E" w:rsidRPr="0065581B" w:rsidRDefault="00FA3558" w:rsidP="00FA3558">
            <w:pPr>
              <w:jc w:val="center"/>
              <w:rPr>
                <w:rFonts w:ascii="Calibri" w:hAnsi="Calibri"/>
                <w:kern w:val="28"/>
              </w:rPr>
            </w:pPr>
            <w:r>
              <w:rPr>
                <w:rFonts w:ascii="Calibri" w:hAnsi="Calibri"/>
                <w:kern w:val="28"/>
              </w:rPr>
              <w:t xml:space="preserve"> </w:t>
            </w:r>
            <w:r w:rsidRPr="0065581B">
              <w:rPr>
                <w:rFonts w:ascii="Calibri" w:hAnsi="Calibri"/>
                <w:kern w:val="28"/>
              </w:rPr>
              <w:t>17. člen</w:t>
            </w:r>
          </w:p>
          <w:p w14:paraId="43C2FCF4" w14:textId="349D03F9" w:rsidR="00FA3558" w:rsidRPr="00FA3558" w:rsidRDefault="00FA3558" w:rsidP="00FA3558">
            <w:pPr>
              <w:jc w:val="both"/>
              <w:rPr>
                <w:rFonts w:asciiTheme="minorHAnsi" w:hAnsiTheme="minorHAnsi"/>
              </w:rPr>
            </w:pPr>
            <w:r w:rsidRPr="00FA3558">
              <w:rPr>
                <w:rFonts w:asciiTheme="minorHAnsi" w:hAnsiTheme="minorHAnsi"/>
              </w:rPr>
              <w:t>Ta pogodba je sklenjena pod razveznim pogojem, ki se uresniči v primeru izpolnitve ene od naslednjih okoliščin:</w:t>
            </w:r>
          </w:p>
          <w:p w14:paraId="2A6EF7C1" w14:textId="77777777" w:rsidR="00FA3558" w:rsidRPr="00FA3558" w:rsidRDefault="00FA3558" w:rsidP="00FA3558">
            <w:pPr>
              <w:pStyle w:val="ListParagraph"/>
              <w:numPr>
                <w:ilvl w:val="0"/>
                <w:numId w:val="49"/>
              </w:numPr>
              <w:spacing w:after="0" w:line="240" w:lineRule="auto"/>
              <w:jc w:val="both"/>
              <w:rPr>
                <w:rFonts w:asciiTheme="minorHAnsi" w:hAnsiTheme="minorHAnsi"/>
              </w:rPr>
            </w:pPr>
            <w:r w:rsidRPr="00FA3558">
              <w:rPr>
                <w:rFonts w:asciiTheme="minorHAnsi" w:hAnsiTheme="minorHAnsi"/>
              </w:rPr>
              <w:t xml:space="preserve">če bo naročnik seznanjen, da je sodišče s pravnomočno odločitvijo ugotovilo kršitev obveznosti delovne, okoljske ali socialne zakonodaje s strani izvajalca/dobavitelja ali podizvajalca ali </w:t>
            </w:r>
          </w:p>
          <w:p w14:paraId="7E237C27" w14:textId="77777777" w:rsidR="00FA3558" w:rsidRPr="00FA3558" w:rsidRDefault="00FA3558" w:rsidP="00FA3558">
            <w:pPr>
              <w:pStyle w:val="ListParagraph"/>
              <w:numPr>
                <w:ilvl w:val="0"/>
                <w:numId w:val="49"/>
              </w:numPr>
              <w:spacing w:after="0" w:line="240" w:lineRule="auto"/>
              <w:jc w:val="both"/>
              <w:rPr>
                <w:rFonts w:asciiTheme="minorHAnsi" w:hAnsiTheme="minorHAnsi"/>
              </w:rPr>
            </w:pPr>
            <w:r w:rsidRPr="00FA3558">
              <w:rPr>
                <w:rFonts w:asciiTheme="minorHAnsi" w:hAnsiTheme="minorHAnsi"/>
              </w:rPr>
              <w:t>če bo naročnik seznanjen, da je pristojni državni organ pri izvajalcu/dobavitelju ali podizvajalcu v času izvajanja pogodbe ugotovil najmanj dve kršitvi v zvezi s:</w:t>
            </w:r>
          </w:p>
          <w:p w14:paraId="325EEA97" w14:textId="77777777" w:rsidR="00FA3558" w:rsidRPr="00FA3558" w:rsidRDefault="00FA3558" w:rsidP="00FA3558">
            <w:pPr>
              <w:pStyle w:val="ListParagraph"/>
              <w:numPr>
                <w:ilvl w:val="1"/>
                <w:numId w:val="49"/>
              </w:numPr>
              <w:spacing w:after="0" w:line="240" w:lineRule="auto"/>
              <w:jc w:val="both"/>
              <w:rPr>
                <w:rFonts w:asciiTheme="minorHAnsi" w:hAnsiTheme="minorHAnsi"/>
              </w:rPr>
            </w:pPr>
            <w:r w:rsidRPr="00FA3558">
              <w:rPr>
                <w:rFonts w:asciiTheme="minorHAnsi" w:hAnsiTheme="minorHAnsi"/>
              </w:rPr>
              <w:t xml:space="preserve">plačilom za delo, </w:t>
            </w:r>
          </w:p>
          <w:p w14:paraId="7E5A7799" w14:textId="77777777" w:rsidR="00FA3558" w:rsidRPr="00FA3558" w:rsidRDefault="00FA3558" w:rsidP="00FA3558">
            <w:pPr>
              <w:pStyle w:val="ListParagraph"/>
              <w:numPr>
                <w:ilvl w:val="1"/>
                <w:numId w:val="49"/>
              </w:numPr>
              <w:spacing w:after="0" w:line="240" w:lineRule="auto"/>
              <w:jc w:val="both"/>
              <w:rPr>
                <w:rFonts w:asciiTheme="minorHAnsi" w:hAnsiTheme="minorHAnsi"/>
              </w:rPr>
            </w:pPr>
            <w:r w:rsidRPr="00FA3558">
              <w:rPr>
                <w:rFonts w:asciiTheme="minorHAnsi" w:hAnsiTheme="minorHAnsi"/>
              </w:rPr>
              <w:t xml:space="preserve">delovnim časom, </w:t>
            </w:r>
          </w:p>
          <w:p w14:paraId="6FAB1321" w14:textId="77777777" w:rsidR="00FA3558" w:rsidRPr="00FA3558" w:rsidRDefault="00FA3558" w:rsidP="00FA3558">
            <w:pPr>
              <w:pStyle w:val="ListParagraph"/>
              <w:numPr>
                <w:ilvl w:val="1"/>
                <w:numId w:val="49"/>
              </w:numPr>
              <w:spacing w:after="0" w:line="240" w:lineRule="auto"/>
              <w:jc w:val="both"/>
              <w:rPr>
                <w:rFonts w:asciiTheme="minorHAnsi" w:hAnsiTheme="minorHAnsi"/>
              </w:rPr>
            </w:pPr>
            <w:r w:rsidRPr="00FA3558">
              <w:rPr>
                <w:rFonts w:asciiTheme="minorHAnsi" w:hAnsiTheme="minorHAnsi"/>
              </w:rPr>
              <w:t xml:space="preserve">počitki, </w:t>
            </w:r>
          </w:p>
          <w:p w14:paraId="1109BE38" w14:textId="77777777" w:rsidR="00FA3558" w:rsidRPr="00FA3558" w:rsidRDefault="00FA3558" w:rsidP="00FA3558">
            <w:pPr>
              <w:pStyle w:val="ListParagraph"/>
              <w:numPr>
                <w:ilvl w:val="1"/>
                <w:numId w:val="49"/>
              </w:numPr>
              <w:spacing w:after="0" w:line="240" w:lineRule="auto"/>
              <w:jc w:val="both"/>
              <w:rPr>
                <w:rFonts w:asciiTheme="minorHAnsi" w:hAnsiTheme="minorHAnsi"/>
              </w:rPr>
            </w:pPr>
            <w:r w:rsidRPr="00FA3558">
              <w:rPr>
                <w:rFonts w:asciiTheme="minorHAnsi" w:hAnsiTheme="minorHAnsi"/>
              </w:rPr>
              <w:t xml:space="preserve">opravljanjem dela na podlagi pogodb civilnega prava kljub obstoju elementov delovnega razmerja ali v zvezi z zaposlovanjem na črno </w:t>
            </w:r>
          </w:p>
          <w:p w14:paraId="3DD32D1B" w14:textId="77777777" w:rsidR="00FA3558" w:rsidRPr="00FA3558" w:rsidRDefault="00FA3558" w:rsidP="00FA3558">
            <w:pPr>
              <w:ind w:left="708"/>
              <w:jc w:val="both"/>
              <w:rPr>
                <w:rFonts w:asciiTheme="minorHAnsi" w:hAnsiTheme="minorHAnsi"/>
              </w:rPr>
            </w:pPr>
            <w:r w:rsidRPr="00FA3558">
              <w:rPr>
                <w:rFonts w:asciiTheme="minorHAnsi" w:hAnsiTheme="minorHAnsi"/>
              </w:rPr>
              <w:t>in za kateri mu je bila s pravnomočno odločitvijo ali več pravnomočnimi odločitvami izrečena globa za prekršek,</w:t>
            </w:r>
          </w:p>
          <w:p w14:paraId="69763894" w14:textId="77777777" w:rsidR="00FA3558" w:rsidRPr="00FA3558" w:rsidRDefault="00FA3558" w:rsidP="00FA3558">
            <w:pPr>
              <w:jc w:val="both"/>
              <w:rPr>
                <w:rFonts w:asciiTheme="minorHAnsi" w:hAnsiTheme="minorHAnsi"/>
              </w:rPr>
            </w:pPr>
            <w:r w:rsidRPr="00FA3558">
              <w:rPr>
                <w:rFonts w:asciiTheme="minorHAnsi" w:hAnsiTheme="minorHAnsi"/>
              </w:rPr>
              <w:t>in pod pogojem, da je od seznanitve s kršitvijo in do izteka veljavnosti pogodbe (</w:t>
            </w:r>
            <w:r w:rsidRPr="00FA3558">
              <w:rPr>
                <w:rFonts w:asciiTheme="minorHAnsi" w:hAnsiTheme="minorHAnsi"/>
                <w:i/>
              </w:rPr>
              <w:t>okvirnega sporazuma</w:t>
            </w:r>
            <w:r w:rsidRPr="00FA3558">
              <w:rPr>
                <w:rFonts w:asciiTheme="minorHAnsi" w:hAnsiTheme="minorHAnsi"/>
              </w:rPr>
              <w:t xml:space="preserve">) še najmanj šest mesecev oziroma če izvajalec/dobavitelj nastopa s podizvajalcem pa tudi, če zaradi ugotovljene kršitve pri podizvajalcu izvajalec/dobavitelj ne nadomesti ali zamenja tega podizvajalca, na način določen v </w:t>
            </w:r>
            <w:r w:rsidRPr="00FA3558">
              <w:rPr>
                <w:rFonts w:asciiTheme="minorHAnsi" w:hAnsiTheme="minorHAnsi"/>
                <w:iCs/>
              </w:rPr>
              <w:t>skladu s 94. členom ZJN-3</w:t>
            </w:r>
            <w:r w:rsidRPr="00FA3558">
              <w:rPr>
                <w:rFonts w:asciiTheme="minorHAnsi" w:hAnsiTheme="minorHAnsi"/>
              </w:rPr>
              <w:t xml:space="preserve"> in določili te pogodbe v roku 30 dni od seznanitve s kršitvijo. </w:t>
            </w:r>
          </w:p>
          <w:p w14:paraId="77656273" w14:textId="77777777" w:rsidR="00FA3558" w:rsidRPr="00FA3558" w:rsidRDefault="00FA3558" w:rsidP="00FA3558">
            <w:pPr>
              <w:jc w:val="both"/>
              <w:rPr>
                <w:rFonts w:asciiTheme="minorHAnsi" w:hAnsiTheme="minorHAnsi"/>
              </w:rPr>
            </w:pPr>
            <w:r w:rsidRPr="00FA3558">
              <w:rPr>
                <w:rFonts w:asciiTheme="minorHAnsi" w:hAnsiTheme="minorHAnsi"/>
              </w:rPr>
              <w:t>V primeru izpolnitve okoliščine in pogojev iz prejšnjega odstavka se šteje, da je pogodba (</w:t>
            </w:r>
            <w:r w:rsidRPr="00FA3558">
              <w:rPr>
                <w:rFonts w:asciiTheme="minorHAnsi" w:hAnsiTheme="minorHAnsi"/>
                <w:i/>
              </w:rPr>
              <w:t>okvirni sporazum</w:t>
            </w:r>
            <w:r w:rsidRPr="00FA3558">
              <w:rPr>
                <w:rFonts w:asciiTheme="minorHAnsi" w:hAnsiTheme="minorHAnsi"/>
              </w:rPr>
              <w:t>) razvezana z dnem sklenitve nove pogodbe (</w:t>
            </w:r>
            <w:r w:rsidRPr="00FA3558">
              <w:rPr>
                <w:rFonts w:asciiTheme="minorHAnsi" w:hAnsiTheme="minorHAnsi"/>
                <w:i/>
              </w:rPr>
              <w:t>okvirnega sporazuma</w:t>
            </w:r>
            <w:r w:rsidRPr="00FA3558">
              <w:rPr>
                <w:rFonts w:asciiTheme="minorHAnsi" w:hAnsiTheme="minorHAnsi"/>
              </w:rPr>
              <w:t>) o izvedbi javnega naročila za predmetno naročilo. O datumu sklenitve nove pogodbe (</w:t>
            </w:r>
            <w:r w:rsidRPr="00FA3558">
              <w:rPr>
                <w:rFonts w:asciiTheme="minorHAnsi" w:hAnsiTheme="minorHAnsi"/>
                <w:i/>
              </w:rPr>
              <w:t>okvirnega sporazuma</w:t>
            </w:r>
            <w:r w:rsidRPr="00FA3558">
              <w:rPr>
                <w:rFonts w:asciiTheme="minorHAnsi" w:hAnsiTheme="minorHAnsi"/>
              </w:rPr>
              <w:t>) bo naročnik obvestil izvajalca/dobavitelja.</w:t>
            </w:r>
          </w:p>
          <w:p w14:paraId="077ECA12" w14:textId="77777777" w:rsidR="00FA3558" w:rsidRPr="00FA3558" w:rsidRDefault="00FA3558" w:rsidP="00FA3558">
            <w:pPr>
              <w:jc w:val="both"/>
              <w:rPr>
                <w:rFonts w:asciiTheme="minorHAnsi" w:hAnsiTheme="minorHAnsi"/>
              </w:rPr>
            </w:pPr>
            <w:r w:rsidRPr="00FA3558">
              <w:rPr>
                <w:rFonts w:asciiTheme="minorHAnsi" w:hAnsiTheme="minorHAnsi"/>
              </w:rPr>
              <w:t>Če naročnik v roku 30 dni od seznanitve s kršitvijo ne začne novega postopka javnega naročila, se šteje, da je pogodba (</w:t>
            </w:r>
            <w:r w:rsidRPr="00FA3558">
              <w:rPr>
                <w:rFonts w:asciiTheme="minorHAnsi" w:hAnsiTheme="minorHAnsi"/>
                <w:i/>
              </w:rPr>
              <w:t>okvirni sporazum</w:t>
            </w:r>
            <w:r w:rsidRPr="00FA3558">
              <w:rPr>
                <w:rFonts w:asciiTheme="minorHAnsi" w:hAnsiTheme="minorHAnsi"/>
              </w:rPr>
              <w:t>) razvezana trideseti dan od seznanitve s kršitvijo.</w:t>
            </w:r>
          </w:p>
          <w:p w14:paraId="5D0EFD6F" w14:textId="77777777" w:rsidR="00FA3558" w:rsidRPr="0065581B" w:rsidRDefault="00FA3558" w:rsidP="00F80558">
            <w:pPr>
              <w:jc w:val="both"/>
              <w:rPr>
                <w:rFonts w:ascii="Calibri" w:hAnsi="Calibri"/>
                <w:kern w:val="28"/>
              </w:rPr>
            </w:pPr>
          </w:p>
          <w:p w14:paraId="036882A4" w14:textId="77777777" w:rsidR="00311D0E" w:rsidRPr="0065581B" w:rsidRDefault="00311D0E" w:rsidP="00F80558">
            <w:pPr>
              <w:jc w:val="both"/>
              <w:rPr>
                <w:rFonts w:ascii="Calibri" w:hAnsi="Calibri"/>
                <w:b/>
                <w:kern w:val="28"/>
              </w:rPr>
            </w:pPr>
            <w:r w:rsidRPr="0065581B">
              <w:rPr>
                <w:rFonts w:ascii="Calibri" w:hAnsi="Calibri"/>
                <w:b/>
                <w:kern w:val="28"/>
              </w:rPr>
              <w:t>VIII. Protikorupcijska klavzula</w:t>
            </w:r>
          </w:p>
          <w:p w14:paraId="54ACF66D" w14:textId="106FF6DB" w:rsidR="00311D0E" w:rsidRPr="0065581B" w:rsidRDefault="00311D0E" w:rsidP="00AB0B71">
            <w:pPr>
              <w:jc w:val="center"/>
              <w:rPr>
                <w:rFonts w:ascii="Calibri" w:hAnsi="Calibri"/>
                <w:kern w:val="28"/>
              </w:rPr>
            </w:pPr>
            <w:r w:rsidRPr="0065581B">
              <w:rPr>
                <w:rFonts w:ascii="Calibri" w:hAnsi="Calibri"/>
                <w:kern w:val="28"/>
              </w:rPr>
              <w:t>1</w:t>
            </w:r>
            <w:r w:rsidR="00491535">
              <w:rPr>
                <w:rFonts w:ascii="Calibri" w:hAnsi="Calibri"/>
                <w:kern w:val="28"/>
              </w:rPr>
              <w:t>8</w:t>
            </w:r>
            <w:r w:rsidRPr="0065581B">
              <w:rPr>
                <w:rFonts w:ascii="Calibri" w:hAnsi="Calibri"/>
                <w:kern w:val="28"/>
              </w:rPr>
              <w:t>. člen</w:t>
            </w:r>
          </w:p>
          <w:p w14:paraId="0A76A438" w14:textId="77777777" w:rsidR="00311D0E" w:rsidRPr="0065581B" w:rsidRDefault="00311D0E" w:rsidP="00F80558">
            <w:pPr>
              <w:jc w:val="both"/>
              <w:rPr>
                <w:rFonts w:ascii="Calibri" w:hAnsi="Calibri"/>
                <w:kern w:val="28"/>
              </w:rPr>
            </w:pPr>
            <w:r w:rsidRPr="0065581B">
              <w:rPr>
                <w:rFonts w:ascii="Calibri" w:hAnsi="Calibri"/>
                <w:kern w:val="28"/>
              </w:rPr>
              <w:t xml:space="preserve">Ta pogodba je nična, v kolikor je pri izvedbi javnega naročila, za izbor izvajalca po tej pogodbi ali pri izvajanju te pogodbe kdo v imenu ali na račun izvajalca, predstavniku ali posredniku naročnika, ponudil ali dal kakšno nedovoljeno korist za: </w:t>
            </w:r>
          </w:p>
          <w:p w14:paraId="0486AC0C" w14:textId="77777777" w:rsidR="00311D0E" w:rsidRPr="0065581B" w:rsidRDefault="00311D0E" w:rsidP="00F80558">
            <w:pPr>
              <w:numPr>
                <w:ilvl w:val="0"/>
                <w:numId w:val="47"/>
              </w:numPr>
              <w:jc w:val="both"/>
              <w:rPr>
                <w:rFonts w:ascii="Calibri" w:hAnsi="Calibri"/>
                <w:kern w:val="28"/>
              </w:rPr>
            </w:pPr>
            <w:r w:rsidRPr="0065581B">
              <w:rPr>
                <w:rFonts w:ascii="Calibri" w:hAnsi="Calibri"/>
                <w:kern w:val="28"/>
              </w:rPr>
              <w:t xml:space="preserve">pridobitev posla ali </w:t>
            </w:r>
          </w:p>
          <w:p w14:paraId="3D830893" w14:textId="77777777" w:rsidR="00311D0E" w:rsidRPr="0065581B" w:rsidRDefault="00311D0E" w:rsidP="00F80558">
            <w:pPr>
              <w:numPr>
                <w:ilvl w:val="0"/>
                <w:numId w:val="47"/>
              </w:numPr>
              <w:jc w:val="both"/>
              <w:rPr>
                <w:rFonts w:ascii="Calibri" w:hAnsi="Calibri"/>
                <w:kern w:val="28"/>
              </w:rPr>
            </w:pPr>
            <w:r w:rsidRPr="0065581B">
              <w:rPr>
                <w:rFonts w:ascii="Calibri" w:hAnsi="Calibri"/>
                <w:kern w:val="28"/>
              </w:rPr>
              <w:t xml:space="preserve">za sklenitev posla pod ugodnejšimi pogoji ali </w:t>
            </w:r>
          </w:p>
          <w:p w14:paraId="66ECBC6D" w14:textId="77777777" w:rsidR="00311D0E" w:rsidRPr="0065581B" w:rsidRDefault="00311D0E" w:rsidP="00F80558">
            <w:pPr>
              <w:numPr>
                <w:ilvl w:val="0"/>
                <w:numId w:val="47"/>
              </w:numPr>
              <w:jc w:val="both"/>
              <w:rPr>
                <w:rFonts w:ascii="Calibri" w:hAnsi="Calibri"/>
                <w:kern w:val="28"/>
              </w:rPr>
            </w:pPr>
            <w:r w:rsidRPr="0065581B">
              <w:rPr>
                <w:rFonts w:ascii="Calibri" w:hAnsi="Calibri"/>
                <w:kern w:val="28"/>
              </w:rPr>
              <w:t xml:space="preserve">za opustitev dolžnega nadzora nad izvajanjem pogodbenih obveznosti ali </w:t>
            </w:r>
          </w:p>
          <w:p w14:paraId="23059750" w14:textId="77777777" w:rsidR="00311D0E" w:rsidRPr="0065581B" w:rsidRDefault="00311D0E" w:rsidP="00F80558">
            <w:pPr>
              <w:numPr>
                <w:ilvl w:val="0"/>
                <w:numId w:val="47"/>
              </w:numPr>
              <w:jc w:val="both"/>
              <w:rPr>
                <w:rFonts w:ascii="Calibri" w:hAnsi="Calibri"/>
                <w:kern w:val="28"/>
              </w:rPr>
            </w:pPr>
            <w:r w:rsidRPr="0065581B">
              <w:rPr>
                <w:rFonts w:ascii="Calibri" w:hAnsi="Calibri"/>
                <w:kern w:val="28"/>
              </w:rPr>
              <w:t>za drugo ravnanje ali opustitev, s katerim je naročniku povzročena škoda ali je omogočena pridobitev nedovoljene koristi predstavniku organa, posredniku naročnika, izvajalcu ali njegovemu predstavniku, zastopniku, posredniku.</w:t>
            </w:r>
          </w:p>
          <w:p w14:paraId="288A9940" w14:textId="77777777" w:rsidR="00311D0E" w:rsidRPr="0065581B" w:rsidRDefault="00311D0E" w:rsidP="00F80558">
            <w:pPr>
              <w:jc w:val="both"/>
              <w:rPr>
                <w:rFonts w:ascii="Calibri" w:hAnsi="Calibri"/>
                <w:kern w:val="28"/>
              </w:rPr>
            </w:pPr>
            <w:r w:rsidRPr="0065581B">
              <w:rPr>
                <w:rFonts w:ascii="Calibri" w:hAnsi="Calibri"/>
                <w:kern w:val="28"/>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68260723" w14:textId="77777777" w:rsidR="00311D0E" w:rsidRDefault="00311D0E" w:rsidP="00F80558">
            <w:pPr>
              <w:jc w:val="both"/>
              <w:rPr>
                <w:rFonts w:ascii="Calibri" w:hAnsi="Calibri"/>
                <w:kern w:val="28"/>
              </w:rPr>
            </w:pPr>
          </w:p>
          <w:p w14:paraId="15ECB038" w14:textId="77777777" w:rsidR="00311D0E" w:rsidRDefault="00311D0E" w:rsidP="00F80558">
            <w:pPr>
              <w:jc w:val="both"/>
              <w:rPr>
                <w:rFonts w:ascii="Calibri" w:hAnsi="Calibri"/>
                <w:kern w:val="28"/>
              </w:rPr>
            </w:pPr>
          </w:p>
          <w:p w14:paraId="5B00394E" w14:textId="77777777" w:rsidR="00FE0D2B" w:rsidRDefault="00FE0D2B" w:rsidP="00F80558">
            <w:pPr>
              <w:jc w:val="both"/>
              <w:rPr>
                <w:rFonts w:ascii="Calibri" w:hAnsi="Calibri"/>
                <w:kern w:val="28"/>
              </w:rPr>
            </w:pPr>
          </w:p>
          <w:p w14:paraId="32A34ACA" w14:textId="77777777" w:rsidR="00FE0D2B" w:rsidRDefault="00FE0D2B" w:rsidP="00F80558">
            <w:pPr>
              <w:jc w:val="both"/>
              <w:rPr>
                <w:rFonts w:ascii="Calibri" w:hAnsi="Calibri"/>
                <w:kern w:val="28"/>
              </w:rPr>
            </w:pPr>
          </w:p>
          <w:p w14:paraId="3D78FEF9" w14:textId="77777777" w:rsidR="00FE0D2B" w:rsidRPr="0065581B" w:rsidRDefault="00FE0D2B" w:rsidP="00F80558">
            <w:pPr>
              <w:jc w:val="both"/>
              <w:rPr>
                <w:rFonts w:ascii="Calibri" w:hAnsi="Calibri"/>
                <w:kern w:val="28"/>
              </w:rPr>
            </w:pPr>
          </w:p>
          <w:p w14:paraId="34311A67" w14:textId="77777777" w:rsidR="00311D0E" w:rsidRPr="0065581B" w:rsidRDefault="00311D0E" w:rsidP="00F80558">
            <w:pPr>
              <w:jc w:val="both"/>
              <w:rPr>
                <w:rFonts w:ascii="Calibri" w:hAnsi="Calibri"/>
                <w:b/>
                <w:kern w:val="28"/>
              </w:rPr>
            </w:pPr>
            <w:r w:rsidRPr="0065581B">
              <w:rPr>
                <w:rFonts w:ascii="Calibri" w:hAnsi="Calibri"/>
                <w:b/>
                <w:kern w:val="28"/>
              </w:rPr>
              <w:t>IX. Prehodne in končne določbe</w:t>
            </w:r>
          </w:p>
          <w:p w14:paraId="46FE4FA4" w14:textId="42354EE2" w:rsidR="00311D0E" w:rsidRPr="0065581B" w:rsidRDefault="00311D0E" w:rsidP="00AB0B71">
            <w:pPr>
              <w:jc w:val="center"/>
              <w:rPr>
                <w:rFonts w:ascii="Calibri" w:hAnsi="Calibri"/>
                <w:kern w:val="28"/>
              </w:rPr>
            </w:pPr>
            <w:r w:rsidRPr="0065581B">
              <w:rPr>
                <w:rFonts w:ascii="Calibri" w:hAnsi="Calibri"/>
                <w:kern w:val="28"/>
              </w:rPr>
              <w:t>1</w:t>
            </w:r>
            <w:r w:rsidR="00305BD6">
              <w:rPr>
                <w:rFonts w:ascii="Calibri" w:hAnsi="Calibri"/>
                <w:kern w:val="28"/>
              </w:rPr>
              <w:t>9</w:t>
            </w:r>
            <w:r w:rsidRPr="0065581B">
              <w:rPr>
                <w:rFonts w:ascii="Calibri" w:hAnsi="Calibri"/>
                <w:kern w:val="28"/>
              </w:rPr>
              <w:t>. člen</w:t>
            </w:r>
          </w:p>
          <w:p w14:paraId="254224FD" w14:textId="77777777" w:rsidR="00311D0E" w:rsidRPr="0065581B" w:rsidRDefault="00311D0E" w:rsidP="00F80558">
            <w:pPr>
              <w:jc w:val="both"/>
              <w:rPr>
                <w:rFonts w:ascii="Calibri" w:hAnsi="Calibri"/>
                <w:kern w:val="28"/>
              </w:rPr>
            </w:pPr>
            <w:r w:rsidRPr="0065581B">
              <w:rPr>
                <w:rFonts w:ascii="Calibri" w:hAnsi="Calibri"/>
                <w:kern w:val="28"/>
              </w:rPr>
              <w:t>Morebitne spore iz te pogodbe, ki jih pogodbeni stranki ne bi mogli rešiti sporazumno, rešuje stvarno in krajevno pristojno sodišče v Ljubljani.</w:t>
            </w:r>
          </w:p>
          <w:p w14:paraId="7591D2A7" w14:textId="77777777" w:rsidR="00311D0E" w:rsidRPr="0065581B" w:rsidRDefault="00311D0E" w:rsidP="00F80558">
            <w:pPr>
              <w:jc w:val="both"/>
              <w:rPr>
                <w:rFonts w:ascii="Calibri" w:hAnsi="Calibri"/>
                <w:kern w:val="28"/>
              </w:rPr>
            </w:pPr>
          </w:p>
          <w:p w14:paraId="764B3B37" w14:textId="77777777" w:rsidR="00311D0E" w:rsidRPr="0065581B" w:rsidRDefault="00311D0E" w:rsidP="00F80558">
            <w:pPr>
              <w:jc w:val="both"/>
              <w:rPr>
                <w:rFonts w:ascii="Calibri" w:hAnsi="Calibri"/>
                <w:kern w:val="28"/>
              </w:rPr>
            </w:pPr>
            <w:r w:rsidRPr="0065581B">
              <w:rPr>
                <w:rFonts w:ascii="Calibri" w:hAnsi="Calibri"/>
                <w:kern w:val="28"/>
              </w:rPr>
              <w:t>Za pogodbena razmerja, ki niso urejena s to pogodbo, se uporabljajo določila Obligacijskega zakonika.</w:t>
            </w:r>
          </w:p>
          <w:p w14:paraId="3F2B9235" w14:textId="77777777" w:rsidR="00311D0E" w:rsidRPr="0065581B" w:rsidRDefault="00311D0E" w:rsidP="00F80558">
            <w:pPr>
              <w:jc w:val="both"/>
              <w:rPr>
                <w:rFonts w:ascii="Calibri" w:hAnsi="Calibri"/>
                <w:kern w:val="28"/>
              </w:rPr>
            </w:pPr>
          </w:p>
          <w:p w14:paraId="0594E462" w14:textId="77777777" w:rsidR="00311D0E" w:rsidRPr="0065581B" w:rsidRDefault="00311D0E" w:rsidP="00F80558">
            <w:pPr>
              <w:jc w:val="both"/>
              <w:rPr>
                <w:rFonts w:ascii="Calibri" w:hAnsi="Calibri"/>
                <w:kern w:val="28"/>
              </w:rPr>
            </w:pPr>
            <w:r w:rsidRPr="0065581B">
              <w:rPr>
                <w:rFonts w:ascii="Calibri" w:hAnsi="Calibri"/>
                <w:kern w:val="28"/>
              </w:rPr>
              <w:t>Pogodba je sestavljena in podpisana v dveh (2) enakih izvodih, od katerih prejme vsaka od pogodbenih strank po en (1) izvod. Pogodba stopi v veljavo, ko jo podpišeta obe pogodbeni stranki.</w:t>
            </w:r>
          </w:p>
          <w:p w14:paraId="3C0A3102" w14:textId="77777777" w:rsidR="00311D0E" w:rsidRPr="0065581B" w:rsidRDefault="00311D0E" w:rsidP="00D86354">
            <w:pPr>
              <w:rPr>
                <w:rFonts w:ascii="Calibri" w:hAnsi="Calibri"/>
                <w:kern w:val="28"/>
              </w:rPr>
            </w:pPr>
          </w:p>
          <w:p w14:paraId="47BE8E91" w14:textId="77777777" w:rsidR="00311D0E" w:rsidRPr="0065581B" w:rsidRDefault="00311D0E" w:rsidP="00D86354">
            <w:pPr>
              <w:shd w:val="clear" w:color="auto" w:fill="FFFFFF"/>
              <w:rPr>
                <w:rFonts w:ascii="Calibri" w:hAnsi="Calibri"/>
              </w:rPr>
            </w:pPr>
            <w:r w:rsidRPr="0065581B">
              <w:rPr>
                <w:rFonts w:ascii="Calibri" w:hAnsi="Calibri"/>
              </w:rPr>
              <w:t>Prilogi:</w:t>
            </w:r>
            <w:r w:rsidRPr="0065581B">
              <w:rPr>
                <w:rFonts w:ascii="Calibri" w:hAnsi="Calibri"/>
              </w:rPr>
              <w:tab/>
              <w:t xml:space="preserve"> </w:t>
            </w:r>
          </w:p>
          <w:p w14:paraId="74702D22" w14:textId="77777777" w:rsidR="00311D0E" w:rsidRPr="0065581B" w:rsidRDefault="00311D0E" w:rsidP="00D86354">
            <w:pPr>
              <w:shd w:val="clear" w:color="auto" w:fill="FFFFFF"/>
              <w:rPr>
                <w:rFonts w:ascii="Calibri" w:hAnsi="Calibri"/>
              </w:rPr>
            </w:pPr>
            <w:r w:rsidRPr="0065581B">
              <w:rPr>
                <w:rFonts w:ascii="Calibri" w:hAnsi="Calibri"/>
              </w:rPr>
              <w:t xml:space="preserve">   - priloga 1: razpisna dokumentacija </w:t>
            </w:r>
          </w:p>
          <w:p w14:paraId="0E80771A" w14:textId="77777777" w:rsidR="00311D0E" w:rsidRPr="0065581B" w:rsidRDefault="00311D0E" w:rsidP="00D86354">
            <w:pPr>
              <w:shd w:val="clear" w:color="auto" w:fill="FFFFFF"/>
              <w:rPr>
                <w:rFonts w:ascii="Calibri" w:hAnsi="Calibri"/>
              </w:rPr>
            </w:pPr>
            <w:r w:rsidRPr="0065581B">
              <w:rPr>
                <w:rFonts w:ascii="Calibri" w:hAnsi="Calibri"/>
              </w:rPr>
              <w:t xml:space="preserve">   - priloga 2: ponudba dobavitelja</w:t>
            </w:r>
            <w:r w:rsidRPr="0065581B">
              <w:rPr>
                <w:rFonts w:ascii="Calibri" w:hAnsi="Calibri"/>
              </w:rPr>
              <w:tab/>
            </w:r>
          </w:p>
          <w:p w14:paraId="7165DCC3" w14:textId="77777777" w:rsidR="00311D0E" w:rsidRPr="0065581B" w:rsidRDefault="00311D0E" w:rsidP="00D86354">
            <w:pPr>
              <w:shd w:val="clear" w:color="auto" w:fill="FFFFFF"/>
              <w:rPr>
                <w:rFonts w:ascii="Calibri" w:hAnsi="Calibri"/>
              </w:rPr>
            </w:pPr>
          </w:p>
          <w:tbl>
            <w:tblPr>
              <w:tblW w:w="9570" w:type="dxa"/>
              <w:tblLayout w:type="fixed"/>
              <w:tblLook w:val="0000" w:firstRow="0" w:lastRow="0" w:firstColumn="0" w:lastColumn="0" w:noHBand="0" w:noVBand="0"/>
            </w:tblPr>
            <w:tblGrid>
              <w:gridCol w:w="4786"/>
              <w:gridCol w:w="709"/>
              <w:gridCol w:w="4075"/>
            </w:tblGrid>
            <w:tr w:rsidR="00311D0E" w:rsidRPr="0065581B" w14:paraId="4E606BC8" w14:textId="77777777" w:rsidTr="00D86354">
              <w:tc>
                <w:tcPr>
                  <w:tcW w:w="4786" w:type="dxa"/>
                </w:tcPr>
                <w:p w14:paraId="6BD30725" w14:textId="77777777" w:rsidR="00311D0E" w:rsidRPr="0065581B" w:rsidRDefault="00311D0E" w:rsidP="00D86354">
                  <w:pPr>
                    <w:shd w:val="clear" w:color="auto" w:fill="FFFFFF"/>
                    <w:rPr>
                      <w:rFonts w:ascii="Calibri" w:hAnsi="Calibri"/>
                    </w:rPr>
                  </w:pPr>
                  <w:r w:rsidRPr="0065581B">
                    <w:rPr>
                      <w:rFonts w:ascii="Calibri" w:hAnsi="Calibri"/>
                    </w:rPr>
                    <w:t>________, dne _________</w:t>
                  </w:r>
                </w:p>
              </w:tc>
              <w:tc>
                <w:tcPr>
                  <w:tcW w:w="709" w:type="dxa"/>
                </w:tcPr>
                <w:p w14:paraId="19C5FC46" w14:textId="77777777" w:rsidR="00311D0E" w:rsidRPr="0065581B" w:rsidRDefault="00311D0E" w:rsidP="00D86354">
                  <w:pPr>
                    <w:shd w:val="clear" w:color="auto" w:fill="FFFFFF"/>
                    <w:rPr>
                      <w:rFonts w:ascii="Calibri" w:hAnsi="Calibri"/>
                    </w:rPr>
                  </w:pPr>
                </w:p>
              </w:tc>
              <w:tc>
                <w:tcPr>
                  <w:tcW w:w="4075" w:type="dxa"/>
                </w:tcPr>
                <w:p w14:paraId="5B6BB736" w14:textId="77777777" w:rsidR="00311D0E" w:rsidRPr="0065581B" w:rsidRDefault="00311D0E" w:rsidP="00D86354">
                  <w:pPr>
                    <w:shd w:val="clear" w:color="auto" w:fill="FFFFFF"/>
                    <w:rPr>
                      <w:rFonts w:ascii="Calibri" w:hAnsi="Calibri"/>
                    </w:rPr>
                  </w:pPr>
                  <w:r w:rsidRPr="0065581B">
                    <w:rPr>
                      <w:rFonts w:ascii="Calibri" w:hAnsi="Calibri"/>
                    </w:rPr>
                    <w:t>Ljubljana, dne ______________</w:t>
                  </w:r>
                </w:p>
              </w:tc>
            </w:tr>
            <w:tr w:rsidR="00311D0E" w:rsidRPr="0065581B" w14:paraId="6C70AE18" w14:textId="77777777" w:rsidTr="00D86354">
              <w:tc>
                <w:tcPr>
                  <w:tcW w:w="4786" w:type="dxa"/>
                </w:tcPr>
                <w:p w14:paraId="6413B756" w14:textId="77777777" w:rsidR="00311D0E" w:rsidRPr="0065581B" w:rsidRDefault="00311D0E" w:rsidP="00D86354">
                  <w:pPr>
                    <w:rPr>
                      <w:rFonts w:ascii="Calibri" w:hAnsi="Calibri"/>
                    </w:rPr>
                  </w:pPr>
                </w:p>
                <w:p w14:paraId="636D5CB8" w14:textId="77777777" w:rsidR="00311D0E" w:rsidRPr="0065581B" w:rsidRDefault="00311D0E" w:rsidP="00D86354">
                  <w:pPr>
                    <w:rPr>
                      <w:rFonts w:ascii="Calibri" w:hAnsi="Calibri"/>
                    </w:rPr>
                  </w:pPr>
                  <w:r w:rsidRPr="0065581B">
                    <w:rPr>
                      <w:rFonts w:ascii="Calibri" w:hAnsi="Calibri"/>
                    </w:rPr>
                    <w:t>Dobavitelj:</w:t>
                  </w:r>
                </w:p>
              </w:tc>
              <w:tc>
                <w:tcPr>
                  <w:tcW w:w="709" w:type="dxa"/>
                </w:tcPr>
                <w:p w14:paraId="758AF00F" w14:textId="77777777" w:rsidR="00311D0E" w:rsidRPr="0065581B" w:rsidRDefault="00311D0E" w:rsidP="00D86354">
                  <w:pPr>
                    <w:rPr>
                      <w:rFonts w:ascii="Calibri" w:hAnsi="Calibri"/>
                    </w:rPr>
                  </w:pPr>
                </w:p>
              </w:tc>
              <w:tc>
                <w:tcPr>
                  <w:tcW w:w="4075" w:type="dxa"/>
                </w:tcPr>
                <w:p w14:paraId="6E285AE5" w14:textId="77777777" w:rsidR="00311D0E" w:rsidRPr="0065581B" w:rsidRDefault="00311D0E" w:rsidP="00D86354">
                  <w:pPr>
                    <w:rPr>
                      <w:rFonts w:ascii="Calibri" w:hAnsi="Calibri"/>
                    </w:rPr>
                  </w:pPr>
                </w:p>
                <w:p w14:paraId="1D33EF51" w14:textId="77777777" w:rsidR="00311D0E" w:rsidRPr="0065581B" w:rsidRDefault="00311D0E" w:rsidP="00D86354">
                  <w:pPr>
                    <w:rPr>
                      <w:rFonts w:ascii="Calibri" w:hAnsi="Calibri"/>
                    </w:rPr>
                  </w:pPr>
                  <w:r w:rsidRPr="0065581B">
                    <w:rPr>
                      <w:rFonts w:ascii="Calibri" w:hAnsi="Calibri"/>
                    </w:rPr>
                    <w:t>Naročnik:</w:t>
                  </w:r>
                </w:p>
              </w:tc>
            </w:tr>
            <w:tr w:rsidR="00311D0E" w:rsidRPr="0065581B" w14:paraId="7D682706" w14:textId="77777777" w:rsidTr="00D86354">
              <w:tc>
                <w:tcPr>
                  <w:tcW w:w="4786" w:type="dxa"/>
                </w:tcPr>
                <w:p w14:paraId="39D3CD59" w14:textId="77777777" w:rsidR="00311D0E" w:rsidRPr="0065581B" w:rsidRDefault="00311D0E" w:rsidP="00D86354">
                  <w:pPr>
                    <w:jc w:val="center"/>
                    <w:rPr>
                      <w:rFonts w:ascii="Calibri" w:hAnsi="Calibri"/>
                    </w:rPr>
                  </w:pPr>
                  <w:r w:rsidRPr="0065581B">
                    <w:rPr>
                      <w:rFonts w:ascii="Calibri" w:hAnsi="Calibri"/>
                    </w:rPr>
                    <w:t>___________________________</w:t>
                  </w:r>
                </w:p>
              </w:tc>
              <w:tc>
                <w:tcPr>
                  <w:tcW w:w="709" w:type="dxa"/>
                </w:tcPr>
                <w:p w14:paraId="0D79A846" w14:textId="77777777" w:rsidR="00311D0E" w:rsidRPr="0065581B" w:rsidRDefault="00311D0E" w:rsidP="00D86354">
                  <w:pPr>
                    <w:rPr>
                      <w:rFonts w:ascii="Calibri" w:hAnsi="Calibri"/>
                    </w:rPr>
                  </w:pPr>
                </w:p>
              </w:tc>
              <w:tc>
                <w:tcPr>
                  <w:tcW w:w="4075" w:type="dxa"/>
                </w:tcPr>
                <w:p w14:paraId="0F395036" w14:textId="77777777" w:rsidR="00311D0E" w:rsidRPr="0065581B" w:rsidRDefault="00311D0E" w:rsidP="00D86354">
                  <w:pPr>
                    <w:jc w:val="center"/>
                    <w:rPr>
                      <w:rFonts w:ascii="Calibri" w:hAnsi="Calibri"/>
                    </w:rPr>
                  </w:pPr>
                  <w:r w:rsidRPr="0065581B">
                    <w:rPr>
                      <w:rFonts w:ascii="Calibri" w:hAnsi="Calibri"/>
                    </w:rPr>
                    <w:t>Univerza v Ljubljani</w:t>
                  </w:r>
                </w:p>
                <w:p w14:paraId="24C6E5BC" w14:textId="77777777" w:rsidR="00311D0E" w:rsidRPr="0065581B" w:rsidRDefault="00311D0E" w:rsidP="00D86354">
                  <w:pPr>
                    <w:jc w:val="center"/>
                    <w:rPr>
                      <w:rFonts w:ascii="Calibri" w:hAnsi="Calibri"/>
                    </w:rPr>
                  </w:pPr>
                  <w:r w:rsidRPr="0065581B">
                    <w:rPr>
                      <w:rFonts w:ascii="Calibri" w:hAnsi="Calibri"/>
                    </w:rPr>
                    <w:t>Fakulteta za strojništvo</w:t>
                  </w:r>
                </w:p>
              </w:tc>
            </w:tr>
            <w:tr w:rsidR="00311D0E" w:rsidRPr="0065581B" w14:paraId="0BA9F0FB" w14:textId="77777777" w:rsidTr="00D86354">
              <w:tc>
                <w:tcPr>
                  <w:tcW w:w="4786" w:type="dxa"/>
                </w:tcPr>
                <w:p w14:paraId="1FAE0732" w14:textId="77777777" w:rsidR="00311D0E" w:rsidRPr="0065581B" w:rsidRDefault="00311D0E" w:rsidP="00D86354">
                  <w:pPr>
                    <w:rPr>
                      <w:rFonts w:ascii="Calibri" w:hAnsi="Calibri"/>
                    </w:rPr>
                  </w:pPr>
                </w:p>
              </w:tc>
              <w:tc>
                <w:tcPr>
                  <w:tcW w:w="709" w:type="dxa"/>
                </w:tcPr>
                <w:p w14:paraId="7256BFEF" w14:textId="77777777" w:rsidR="00311D0E" w:rsidRPr="0065581B" w:rsidRDefault="00311D0E" w:rsidP="00D86354">
                  <w:pPr>
                    <w:rPr>
                      <w:rFonts w:ascii="Calibri" w:hAnsi="Calibri"/>
                    </w:rPr>
                  </w:pPr>
                </w:p>
              </w:tc>
              <w:tc>
                <w:tcPr>
                  <w:tcW w:w="4075" w:type="dxa"/>
                </w:tcPr>
                <w:p w14:paraId="050E2B90" w14:textId="77777777" w:rsidR="00311D0E" w:rsidRPr="0065581B" w:rsidRDefault="00311D0E" w:rsidP="00D86354">
                  <w:pPr>
                    <w:rPr>
                      <w:rFonts w:ascii="Calibri" w:hAnsi="Calibri"/>
                    </w:rPr>
                  </w:pPr>
                </w:p>
              </w:tc>
            </w:tr>
            <w:tr w:rsidR="00311D0E" w:rsidRPr="0065581B" w14:paraId="359769CC" w14:textId="77777777" w:rsidTr="00D86354">
              <w:tc>
                <w:tcPr>
                  <w:tcW w:w="4786" w:type="dxa"/>
                </w:tcPr>
                <w:p w14:paraId="118E9378" w14:textId="77777777" w:rsidR="00311D0E" w:rsidRPr="0065581B" w:rsidRDefault="00311D0E" w:rsidP="00D86354">
                  <w:pPr>
                    <w:jc w:val="center"/>
                    <w:rPr>
                      <w:rFonts w:ascii="Calibri" w:hAnsi="Calibri"/>
                    </w:rPr>
                  </w:pPr>
                  <w:r w:rsidRPr="0065581B">
                    <w:rPr>
                      <w:rFonts w:ascii="Calibri" w:hAnsi="Calibri"/>
                    </w:rPr>
                    <w:t>____________________</w:t>
                  </w:r>
                </w:p>
              </w:tc>
              <w:tc>
                <w:tcPr>
                  <w:tcW w:w="709" w:type="dxa"/>
                </w:tcPr>
                <w:p w14:paraId="25BC249C" w14:textId="77777777" w:rsidR="00311D0E" w:rsidRPr="0065581B" w:rsidRDefault="00311D0E" w:rsidP="00D86354">
                  <w:pPr>
                    <w:rPr>
                      <w:rFonts w:ascii="Calibri" w:hAnsi="Calibri"/>
                    </w:rPr>
                  </w:pPr>
                </w:p>
              </w:tc>
              <w:tc>
                <w:tcPr>
                  <w:tcW w:w="4075" w:type="dxa"/>
                </w:tcPr>
                <w:p w14:paraId="3DD5291F" w14:textId="3F33CFC1" w:rsidR="00311D0E" w:rsidRPr="0065581B" w:rsidRDefault="00955CD3" w:rsidP="00955CD3">
                  <w:pPr>
                    <w:rPr>
                      <w:rFonts w:ascii="Calibri" w:hAnsi="Calibri"/>
                    </w:rPr>
                  </w:pPr>
                  <w:r>
                    <w:rPr>
                      <w:rFonts w:ascii="Calibri" w:hAnsi="Calibri"/>
                    </w:rPr>
                    <w:t xml:space="preserve">            </w:t>
                  </w:r>
                  <w:r w:rsidR="00311D0E" w:rsidRPr="0065581B">
                    <w:rPr>
                      <w:rFonts w:ascii="Calibri" w:hAnsi="Calibri"/>
                    </w:rPr>
                    <w:t xml:space="preserve">Prof.dr. </w:t>
                  </w:r>
                  <w:r>
                    <w:rPr>
                      <w:rFonts w:ascii="Calibri" w:hAnsi="Calibri"/>
                    </w:rPr>
                    <w:t>Mitjan Kalin</w:t>
                  </w:r>
                  <w:r w:rsidR="00311D0E" w:rsidRPr="0065581B">
                    <w:rPr>
                      <w:rFonts w:ascii="Calibri" w:hAnsi="Calibri"/>
                    </w:rPr>
                    <w:t>, dekan</w:t>
                  </w:r>
                </w:p>
              </w:tc>
            </w:tr>
          </w:tbl>
          <w:p w14:paraId="0CC2814B" w14:textId="77777777" w:rsidR="00311D0E" w:rsidRPr="00B1045A" w:rsidRDefault="00311D0E" w:rsidP="00D86354">
            <w:pPr>
              <w:autoSpaceDE w:val="0"/>
              <w:autoSpaceDN w:val="0"/>
              <w:adjustRightInd w:val="0"/>
              <w:rPr>
                <w:i/>
              </w:rPr>
            </w:pPr>
          </w:p>
          <w:p w14:paraId="347153D7" w14:textId="74F9F004" w:rsidR="00955CD3" w:rsidRDefault="00955CD3" w:rsidP="00D86354">
            <w:pPr>
              <w:ind w:left="851" w:hanging="851"/>
              <w:rPr>
                <w:rFonts w:ascii="Calibri" w:hAnsi="Calibri"/>
                <w:b/>
                <w:i/>
              </w:rPr>
            </w:pPr>
          </w:p>
          <w:p w14:paraId="5D6B8F8B" w14:textId="77777777" w:rsidR="00955CD3" w:rsidRPr="00955CD3" w:rsidRDefault="00955CD3" w:rsidP="00955CD3">
            <w:pPr>
              <w:rPr>
                <w:rFonts w:ascii="Calibri" w:hAnsi="Calibri"/>
              </w:rPr>
            </w:pPr>
          </w:p>
          <w:p w14:paraId="6C6C0CAA" w14:textId="77777777" w:rsidR="00955CD3" w:rsidRPr="00955CD3" w:rsidRDefault="00955CD3" w:rsidP="00955CD3">
            <w:pPr>
              <w:rPr>
                <w:rFonts w:ascii="Calibri" w:hAnsi="Calibri"/>
              </w:rPr>
            </w:pPr>
          </w:p>
          <w:p w14:paraId="3379B26E" w14:textId="082ED7EA" w:rsidR="00955CD3" w:rsidRDefault="00955CD3" w:rsidP="00955CD3">
            <w:pPr>
              <w:rPr>
                <w:rFonts w:ascii="Calibri" w:hAnsi="Calibri"/>
              </w:rPr>
            </w:pPr>
          </w:p>
          <w:p w14:paraId="081DE3AF" w14:textId="7DB46279" w:rsidR="00955CD3" w:rsidRDefault="00955CD3" w:rsidP="00955CD3">
            <w:pPr>
              <w:ind w:firstLine="708"/>
              <w:rPr>
                <w:rFonts w:ascii="Calibri" w:hAnsi="Calibri"/>
              </w:rPr>
            </w:pPr>
          </w:p>
          <w:p w14:paraId="0F190BFE" w14:textId="77777777" w:rsidR="00955CD3" w:rsidRPr="00202609" w:rsidRDefault="00955CD3" w:rsidP="00955CD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4EEDD76E" w14:textId="77777777" w:rsidR="00955CD3" w:rsidRPr="00202609" w:rsidRDefault="00955CD3" w:rsidP="00955CD3">
            <w:pPr>
              <w:rPr>
                <w:rFonts w:asciiTheme="minorHAnsi" w:hAnsiTheme="minorHAnsi"/>
              </w:rPr>
            </w:pPr>
            <w:r w:rsidRPr="00202609">
              <w:rPr>
                <w:rFonts w:asciiTheme="minorHAnsi" w:hAnsiTheme="minorHAnsi"/>
              </w:rPr>
              <w:t xml:space="preserve">   - priloga 1: razpisna dokumentacija </w:t>
            </w:r>
          </w:p>
          <w:p w14:paraId="156E6DBB" w14:textId="77777777" w:rsidR="00955CD3" w:rsidRDefault="00955CD3" w:rsidP="00955CD3">
            <w:pPr>
              <w:rPr>
                <w:rFonts w:ascii="Calibri" w:hAnsi="Calibri"/>
              </w:rPr>
            </w:pPr>
            <w:r w:rsidRPr="00202609">
              <w:rPr>
                <w:rFonts w:asciiTheme="minorHAnsi" w:hAnsiTheme="minorHAnsi"/>
              </w:rPr>
              <w:t xml:space="preserve">   - priloga 2: ponudba dobavitelja</w:t>
            </w:r>
          </w:p>
          <w:p w14:paraId="0632B6DC" w14:textId="77777777" w:rsidR="00311D0E" w:rsidRPr="00955CD3" w:rsidRDefault="00311D0E" w:rsidP="00955CD3">
            <w:pPr>
              <w:rPr>
                <w:rFonts w:ascii="Calibri" w:hAnsi="Calibri"/>
              </w:rPr>
            </w:pPr>
          </w:p>
        </w:tc>
        <w:tc>
          <w:tcPr>
            <w:tcW w:w="390" w:type="dxa"/>
          </w:tcPr>
          <w:p w14:paraId="7AAA271C" w14:textId="77777777" w:rsidR="00311D0E" w:rsidRPr="00B1045A" w:rsidRDefault="00311D0E" w:rsidP="00D86354">
            <w:pPr>
              <w:jc w:val="right"/>
              <w:rPr>
                <w:rFonts w:ascii="Calibri" w:hAnsi="Calibri"/>
                <w:b/>
                <w:i/>
              </w:rPr>
            </w:pPr>
          </w:p>
        </w:tc>
      </w:tr>
      <w:bookmarkEnd w:id="6"/>
      <w:bookmarkEnd w:id="17"/>
    </w:tbl>
    <w:p w14:paraId="0DFC150F" w14:textId="3EE6D5EA" w:rsidR="005E253F" w:rsidRPr="00177684" w:rsidRDefault="005E253F" w:rsidP="005E253F">
      <w:pPr>
        <w:shd w:val="clear" w:color="auto" w:fill="FFFFFF"/>
        <w:rPr>
          <w:rFonts w:ascii="Calibri" w:hAnsi="Calibri"/>
        </w:rPr>
      </w:pPr>
    </w:p>
    <w:sectPr w:rsidR="005E253F" w:rsidRPr="00177684" w:rsidSect="00311D0E">
      <w:footerReference w:type="default" r:id="rId9"/>
      <w:pgSz w:w="11906" w:h="16838" w:code="9"/>
      <w:pgMar w:top="1134" w:right="127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5AFCC" w14:textId="77777777" w:rsidR="00370FA9" w:rsidRDefault="00370FA9" w:rsidP="00A75FE2">
      <w:r>
        <w:separator/>
      </w:r>
    </w:p>
  </w:endnote>
  <w:endnote w:type="continuationSeparator" w:id="0">
    <w:p w14:paraId="54649052" w14:textId="77777777" w:rsidR="00370FA9" w:rsidRDefault="00370FA9"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AC6914" w14:paraId="19BDD3D0" w14:textId="77777777" w:rsidTr="00D338DE">
      <w:tc>
        <w:tcPr>
          <w:tcW w:w="3614" w:type="dxa"/>
          <w:tcBorders>
            <w:top w:val="single" w:sz="6" w:space="0" w:color="auto"/>
            <w:left w:val="nil"/>
            <w:bottom w:val="nil"/>
            <w:right w:val="nil"/>
          </w:tcBorders>
        </w:tcPr>
        <w:p w14:paraId="261E0BBF" w14:textId="77777777" w:rsidR="00AC6914" w:rsidRPr="002A0533" w:rsidRDefault="00AC6914" w:rsidP="00D338DE">
          <w:pPr>
            <w:pStyle w:val="Footer"/>
            <w:rPr>
              <w:b/>
              <w:i/>
              <w:sz w:val="16"/>
              <w:szCs w:val="16"/>
            </w:rPr>
          </w:pPr>
          <w:r w:rsidRPr="002A0533">
            <w:rPr>
              <w:b/>
              <w:i/>
              <w:sz w:val="16"/>
              <w:szCs w:val="16"/>
            </w:rPr>
            <w:t>Univerza v Ljubljani, Fakulteta za strojništvo</w:t>
          </w:r>
        </w:p>
        <w:p w14:paraId="69B569FD" w14:textId="77777777" w:rsidR="00AC6914" w:rsidRDefault="00AC6914"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1991BD6E" w:rsidR="00AC6914" w:rsidRDefault="00AC6914" w:rsidP="00E73688">
          <w:pPr>
            <w:pStyle w:val="Footer"/>
            <w:rPr>
              <w:i/>
              <w:sz w:val="14"/>
            </w:rPr>
          </w:pPr>
          <w:r>
            <w:rPr>
              <w:i/>
              <w:sz w:val="14"/>
            </w:rPr>
            <w:t>JN 305-2018</w:t>
          </w:r>
        </w:p>
        <w:p w14:paraId="4C162D30" w14:textId="77777777" w:rsidR="00AC6914" w:rsidRDefault="00AC6914"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AC6914" w:rsidRDefault="00AC6914"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A631ED">
            <w:rPr>
              <w:rStyle w:val="PageNumber"/>
              <w:rFonts w:ascii="Calibri" w:hAnsi="Calibri" w:cs="Arial"/>
              <w:noProof/>
              <w:sz w:val="20"/>
            </w:rPr>
            <w:t>1</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A631ED">
            <w:rPr>
              <w:rStyle w:val="PageNumber"/>
              <w:rFonts w:ascii="Calibri" w:hAnsi="Calibri" w:cs="Arial"/>
              <w:noProof/>
              <w:sz w:val="20"/>
            </w:rPr>
            <w:t>18</w:t>
          </w:r>
          <w:r w:rsidRPr="002805C1">
            <w:rPr>
              <w:rStyle w:val="PageNumber"/>
              <w:rFonts w:ascii="Calibri" w:hAnsi="Calibri" w:cs="Arial"/>
              <w:sz w:val="20"/>
            </w:rPr>
            <w:fldChar w:fldCharType="end"/>
          </w:r>
        </w:p>
      </w:tc>
    </w:tr>
  </w:tbl>
  <w:p w14:paraId="22739C5E" w14:textId="31FA2007" w:rsidR="00AC6914" w:rsidRDefault="00AC6914"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AD531" w14:textId="77777777" w:rsidR="00370FA9" w:rsidRDefault="00370FA9" w:rsidP="00A75FE2">
      <w:r>
        <w:separator/>
      </w:r>
    </w:p>
  </w:footnote>
  <w:footnote w:type="continuationSeparator" w:id="0">
    <w:p w14:paraId="0EB0DA40" w14:textId="77777777" w:rsidR="00370FA9" w:rsidRDefault="00370FA9"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0281"/>
    <w:multiLevelType w:val="hybridMultilevel"/>
    <w:tmpl w:val="970410C4"/>
    <w:lvl w:ilvl="0" w:tplc="1A768D38">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7">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1B566501"/>
    <w:multiLevelType w:val="hybridMultilevel"/>
    <w:tmpl w:val="DEB460B4"/>
    <w:lvl w:ilvl="0" w:tplc="0424000F">
      <w:start w:val="1"/>
      <w:numFmt w:val="decimal"/>
      <w:lvlText w:val="%1."/>
      <w:lvlJc w:val="left"/>
      <w:pPr>
        <w:tabs>
          <w:tab w:val="num" w:pos="480"/>
        </w:tabs>
        <w:ind w:left="48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11">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3">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4">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6">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DC860D0"/>
    <w:multiLevelType w:val="hybridMultilevel"/>
    <w:tmpl w:val="90C209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5">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536A5B5E"/>
    <w:multiLevelType w:val="hybridMultilevel"/>
    <w:tmpl w:val="B2E44B2E"/>
    <w:lvl w:ilvl="0" w:tplc="B0681F2C">
      <w:start w:val="1"/>
      <w:numFmt w:val="decimal"/>
      <w:lvlText w:val="%1."/>
      <w:lvlJc w:val="left"/>
      <w:pPr>
        <w:ind w:left="720" w:hanging="360"/>
      </w:pPr>
      <w:rPr>
        <w:rFonts w:ascii="Calibri" w:eastAsia="Times New Roman" w:hAnsi="Calibri" w:cs="Arial"/>
        <w:strike w:val="0"/>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9">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7F92D9E"/>
    <w:multiLevelType w:val="hybridMultilevel"/>
    <w:tmpl w:val="E046804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6">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8">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0">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6">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5"/>
  </w:num>
  <w:num w:numId="2">
    <w:abstractNumId w:val="6"/>
  </w:num>
  <w:num w:numId="3">
    <w:abstractNumId w:val="36"/>
  </w:num>
  <w:num w:numId="4">
    <w:abstractNumId w:val="16"/>
  </w:num>
  <w:num w:numId="5">
    <w:abstractNumId w:val="37"/>
  </w:num>
  <w:num w:numId="6">
    <w:abstractNumId w:val="26"/>
  </w:num>
  <w:num w:numId="7">
    <w:abstractNumId w:val="29"/>
  </w:num>
  <w:num w:numId="8">
    <w:abstractNumId w:val="14"/>
  </w:num>
  <w:num w:numId="9">
    <w:abstractNumId w:val="21"/>
  </w:num>
  <w:num w:numId="10">
    <w:abstractNumId w:val="42"/>
  </w:num>
  <w:num w:numId="11">
    <w:abstractNumId w:val="39"/>
  </w:num>
  <w:num w:numId="12">
    <w:abstractNumId w:val="40"/>
  </w:num>
  <w:num w:numId="13">
    <w:abstractNumId w:val="32"/>
  </w:num>
  <w:num w:numId="14">
    <w:abstractNumId w:val="11"/>
  </w:num>
  <w:num w:numId="15">
    <w:abstractNumId w:val="2"/>
  </w:num>
  <w:num w:numId="16">
    <w:abstractNumId w:val="41"/>
  </w:num>
  <w:num w:numId="17">
    <w:abstractNumId w:val="46"/>
  </w:num>
  <w:num w:numId="18">
    <w:abstractNumId w:val="19"/>
  </w:num>
  <w:num w:numId="19">
    <w:abstractNumId w:val="9"/>
  </w:num>
  <w:num w:numId="20">
    <w:abstractNumId w:val="3"/>
  </w:num>
  <w:num w:numId="21">
    <w:abstractNumId w:val="30"/>
  </w:num>
  <w:num w:numId="22">
    <w:abstractNumId w:val="47"/>
  </w:num>
  <w:num w:numId="23">
    <w:abstractNumId w:val="5"/>
  </w:num>
  <w:num w:numId="24">
    <w:abstractNumId w:val="18"/>
  </w:num>
  <w:num w:numId="25">
    <w:abstractNumId w:val="20"/>
  </w:num>
  <w:num w:numId="26">
    <w:abstractNumId w:val="24"/>
  </w:num>
  <w:num w:numId="27">
    <w:abstractNumId w:val="10"/>
  </w:num>
  <w:num w:numId="28">
    <w:abstractNumId w:val="35"/>
  </w:num>
  <w:num w:numId="29">
    <w:abstractNumId w:val="12"/>
  </w:num>
  <w:num w:numId="30">
    <w:abstractNumId w:val="34"/>
  </w:num>
  <w:num w:numId="31">
    <w:abstractNumId w:val="45"/>
  </w:num>
  <w:num w:numId="32">
    <w:abstractNumId w:val="7"/>
  </w:num>
  <w:num w:numId="33">
    <w:abstractNumId w:val="1"/>
  </w:num>
  <w:num w:numId="34">
    <w:abstractNumId w:val="28"/>
  </w:num>
  <w:num w:numId="35">
    <w:abstractNumId w:val="4"/>
  </w:num>
  <w:num w:numId="36">
    <w:abstractNumId w:val="48"/>
  </w:num>
  <w:num w:numId="37">
    <w:abstractNumId w:val="38"/>
  </w:num>
  <w:num w:numId="38">
    <w:abstractNumId w:val="22"/>
  </w:num>
  <w:num w:numId="39">
    <w:abstractNumId w:val="25"/>
  </w:num>
  <w:num w:numId="40">
    <w:abstractNumId w:val="13"/>
  </w:num>
  <w:num w:numId="41">
    <w:abstractNumId w:val="23"/>
  </w:num>
  <w:num w:numId="42">
    <w:abstractNumId w:val="33"/>
  </w:num>
  <w:num w:numId="43">
    <w:abstractNumId w:val="44"/>
  </w:num>
  <w:num w:numId="44">
    <w:abstractNumId w:val="8"/>
  </w:num>
  <w:num w:numId="45">
    <w:abstractNumId w:val="17"/>
  </w:num>
  <w:num w:numId="46">
    <w:abstractNumId w:val="27"/>
  </w:num>
  <w:num w:numId="47">
    <w:abstractNumId w:val="0"/>
  </w:num>
  <w:num w:numId="48">
    <w:abstractNumId w:val="31"/>
  </w:num>
  <w:num w:numId="49">
    <w:abstractNumId w:val="4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BD2"/>
    <w:rsid w:val="00003266"/>
    <w:rsid w:val="00003802"/>
    <w:rsid w:val="000050F0"/>
    <w:rsid w:val="00005C4B"/>
    <w:rsid w:val="00007F5B"/>
    <w:rsid w:val="00011472"/>
    <w:rsid w:val="00012314"/>
    <w:rsid w:val="00012C0D"/>
    <w:rsid w:val="000132AD"/>
    <w:rsid w:val="0001358A"/>
    <w:rsid w:val="00014B50"/>
    <w:rsid w:val="00015429"/>
    <w:rsid w:val="0001561D"/>
    <w:rsid w:val="00015886"/>
    <w:rsid w:val="00015AC6"/>
    <w:rsid w:val="00016C9C"/>
    <w:rsid w:val="00020E74"/>
    <w:rsid w:val="00021462"/>
    <w:rsid w:val="0002268E"/>
    <w:rsid w:val="00022753"/>
    <w:rsid w:val="00023258"/>
    <w:rsid w:val="0002417E"/>
    <w:rsid w:val="00025B9A"/>
    <w:rsid w:val="0002640D"/>
    <w:rsid w:val="00031A61"/>
    <w:rsid w:val="00031FA5"/>
    <w:rsid w:val="000350C6"/>
    <w:rsid w:val="000361A2"/>
    <w:rsid w:val="000361E3"/>
    <w:rsid w:val="00036989"/>
    <w:rsid w:val="00037987"/>
    <w:rsid w:val="00041219"/>
    <w:rsid w:val="00041D61"/>
    <w:rsid w:val="000433DE"/>
    <w:rsid w:val="00046005"/>
    <w:rsid w:val="00046543"/>
    <w:rsid w:val="00046547"/>
    <w:rsid w:val="00046B34"/>
    <w:rsid w:val="000502FD"/>
    <w:rsid w:val="00052DD2"/>
    <w:rsid w:val="000534CE"/>
    <w:rsid w:val="0005376E"/>
    <w:rsid w:val="0005461A"/>
    <w:rsid w:val="000559D4"/>
    <w:rsid w:val="000560F1"/>
    <w:rsid w:val="00057035"/>
    <w:rsid w:val="000578D4"/>
    <w:rsid w:val="0006188E"/>
    <w:rsid w:val="00063FE9"/>
    <w:rsid w:val="00065433"/>
    <w:rsid w:val="000675BF"/>
    <w:rsid w:val="0006784C"/>
    <w:rsid w:val="000707E4"/>
    <w:rsid w:val="00072F93"/>
    <w:rsid w:val="00073A32"/>
    <w:rsid w:val="0007509C"/>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AE2"/>
    <w:rsid w:val="00097E82"/>
    <w:rsid w:val="000A3D4E"/>
    <w:rsid w:val="000A661B"/>
    <w:rsid w:val="000B1555"/>
    <w:rsid w:val="000B3797"/>
    <w:rsid w:val="000B66D1"/>
    <w:rsid w:val="000B6ECC"/>
    <w:rsid w:val="000C1C45"/>
    <w:rsid w:val="000C1D36"/>
    <w:rsid w:val="000C39CF"/>
    <w:rsid w:val="000C6497"/>
    <w:rsid w:val="000C6B8C"/>
    <w:rsid w:val="000C728F"/>
    <w:rsid w:val="000C7E5A"/>
    <w:rsid w:val="000C7E90"/>
    <w:rsid w:val="000C7FCC"/>
    <w:rsid w:val="000D1339"/>
    <w:rsid w:val="000D2AD4"/>
    <w:rsid w:val="000D2D0D"/>
    <w:rsid w:val="000E2EB1"/>
    <w:rsid w:val="000E3BAA"/>
    <w:rsid w:val="000E3CD2"/>
    <w:rsid w:val="000E7656"/>
    <w:rsid w:val="000F0AF0"/>
    <w:rsid w:val="000F0DAB"/>
    <w:rsid w:val="000F1AF3"/>
    <w:rsid w:val="000F265D"/>
    <w:rsid w:val="000F2A32"/>
    <w:rsid w:val="000F45DF"/>
    <w:rsid w:val="000F5830"/>
    <w:rsid w:val="000F620E"/>
    <w:rsid w:val="000F7A68"/>
    <w:rsid w:val="001004BA"/>
    <w:rsid w:val="00100858"/>
    <w:rsid w:val="00103394"/>
    <w:rsid w:val="0010415A"/>
    <w:rsid w:val="00106746"/>
    <w:rsid w:val="00111E6F"/>
    <w:rsid w:val="00112B03"/>
    <w:rsid w:val="00114278"/>
    <w:rsid w:val="00114F31"/>
    <w:rsid w:val="001173A5"/>
    <w:rsid w:val="001179A9"/>
    <w:rsid w:val="00120F12"/>
    <w:rsid w:val="00123654"/>
    <w:rsid w:val="00124F1E"/>
    <w:rsid w:val="001251C2"/>
    <w:rsid w:val="0012583C"/>
    <w:rsid w:val="00126369"/>
    <w:rsid w:val="001273AA"/>
    <w:rsid w:val="00127D45"/>
    <w:rsid w:val="00132FDC"/>
    <w:rsid w:val="0013423F"/>
    <w:rsid w:val="00137A04"/>
    <w:rsid w:val="00141E37"/>
    <w:rsid w:val="0014244D"/>
    <w:rsid w:val="0014283A"/>
    <w:rsid w:val="00143012"/>
    <w:rsid w:val="00145BF2"/>
    <w:rsid w:val="00150319"/>
    <w:rsid w:val="001512C0"/>
    <w:rsid w:val="001524C4"/>
    <w:rsid w:val="00156511"/>
    <w:rsid w:val="001577CC"/>
    <w:rsid w:val="00164940"/>
    <w:rsid w:val="00164F9D"/>
    <w:rsid w:val="00165347"/>
    <w:rsid w:val="00166F9F"/>
    <w:rsid w:val="001672BA"/>
    <w:rsid w:val="00171D07"/>
    <w:rsid w:val="00172423"/>
    <w:rsid w:val="00172870"/>
    <w:rsid w:val="00174A04"/>
    <w:rsid w:val="00174F26"/>
    <w:rsid w:val="00175218"/>
    <w:rsid w:val="0017590C"/>
    <w:rsid w:val="00175E79"/>
    <w:rsid w:val="00177AA3"/>
    <w:rsid w:val="00187D36"/>
    <w:rsid w:val="0019188F"/>
    <w:rsid w:val="00194095"/>
    <w:rsid w:val="001951FA"/>
    <w:rsid w:val="001954AC"/>
    <w:rsid w:val="00195F9D"/>
    <w:rsid w:val="0019772D"/>
    <w:rsid w:val="001A07BB"/>
    <w:rsid w:val="001A18A0"/>
    <w:rsid w:val="001A3158"/>
    <w:rsid w:val="001A44A6"/>
    <w:rsid w:val="001A528A"/>
    <w:rsid w:val="001A63E5"/>
    <w:rsid w:val="001A7D35"/>
    <w:rsid w:val="001B1477"/>
    <w:rsid w:val="001B1FB2"/>
    <w:rsid w:val="001B258F"/>
    <w:rsid w:val="001B379E"/>
    <w:rsid w:val="001B483C"/>
    <w:rsid w:val="001B6BAB"/>
    <w:rsid w:val="001B6EA3"/>
    <w:rsid w:val="001C1376"/>
    <w:rsid w:val="001C17C2"/>
    <w:rsid w:val="001C188C"/>
    <w:rsid w:val="001C2263"/>
    <w:rsid w:val="001C2FCF"/>
    <w:rsid w:val="001C3DC0"/>
    <w:rsid w:val="001C4EAD"/>
    <w:rsid w:val="001C7FB3"/>
    <w:rsid w:val="001D1F4F"/>
    <w:rsid w:val="001D21C5"/>
    <w:rsid w:val="001D4F3F"/>
    <w:rsid w:val="001D617F"/>
    <w:rsid w:val="001E1BD6"/>
    <w:rsid w:val="001E4931"/>
    <w:rsid w:val="001E4C70"/>
    <w:rsid w:val="001E4C77"/>
    <w:rsid w:val="001E7085"/>
    <w:rsid w:val="001E7260"/>
    <w:rsid w:val="001F08E6"/>
    <w:rsid w:val="001F1C38"/>
    <w:rsid w:val="001F2E92"/>
    <w:rsid w:val="001F3AA3"/>
    <w:rsid w:val="001F610A"/>
    <w:rsid w:val="001F665C"/>
    <w:rsid w:val="001F7641"/>
    <w:rsid w:val="00200078"/>
    <w:rsid w:val="00202A7B"/>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78DE"/>
    <w:rsid w:val="00240B16"/>
    <w:rsid w:val="0024416E"/>
    <w:rsid w:val="00245898"/>
    <w:rsid w:val="0024659B"/>
    <w:rsid w:val="00251D06"/>
    <w:rsid w:val="002577FE"/>
    <w:rsid w:val="00260515"/>
    <w:rsid w:val="002619DA"/>
    <w:rsid w:val="002635C7"/>
    <w:rsid w:val="002638CD"/>
    <w:rsid w:val="002643B9"/>
    <w:rsid w:val="00264BFD"/>
    <w:rsid w:val="00266992"/>
    <w:rsid w:val="00270980"/>
    <w:rsid w:val="00271DD6"/>
    <w:rsid w:val="00273F40"/>
    <w:rsid w:val="00274779"/>
    <w:rsid w:val="0027786A"/>
    <w:rsid w:val="00277A40"/>
    <w:rsid w:val="002810E6"/>
    <w:rsid w:val="00282EDE"/>
    <w:rsid w:val="002853B0"/>
    <w:rsid w:val="00286BA2"/>
    <w:rsid w:val="002948B8"/>
    <w:rsid w:val="0029582B"/>
    <w:rsid w:val="00297FA5"/>
    <w:rsid w:val="002A0E01"/>
    <w:rsid w:val="002A2E67"/>
    <w:rsid w:val="002A4564"/>
    <w:rsid w:val="002A7B00"/>
    <w:rsid w:val="002B0B10"/>
    <w:rsid w:val="002B0EDB"/>
    <w:rsid w:val="002B13D9"/>
    <w:rsid w:val="002B1EA2"/>
    <w:rsid w:val="002B21AC"/>
    <w:rsid w:val="002B5DA0"/>
    <w:rsid w:val="002B63C7"/>
    <w:rsid w:val="002B64E2"/>
    <w:rsid w:val="002B69A2"/>
    <w:rsid w:val="002C10EC"/>
    <w:rsid w:val="002C7296"/>
    <w:rsid w:val="002D0C05"/>
    <w:rsid w:val="002D1A55"/>
    <w:rsid w:val="002D469C"/>
    <w:rsid w:val="002D4A2C"/>
    <w:rsid w:val="002D4FEC"/>
    <w:rsid w:val="002D50C0"/>
    <w:rsid w:val="002D67D2"/>
    <w:rsid w:val="002E5BD3"/>
    <w:rsid w:val="002E5DB2"/>
    <w:rsid w:val="002E692C"/>
    <w:rsid w:val="002E7FB8"/>
    <w:rsid w:val="002F2E68"/>
    <w:rsid w:val="002F3EF6"/>
    <w:rsid w:val="002F7081"/>
    <w:rsid w:val="002F7EBB"/>
    <w:rsid w:val="00300400"/>
    <w:rsid w:val="003010D6"/>
    <w:rsid w:val="00303C8C"/>
    <w:rsid w:val="003055DD"/>
    <w:rsid w:val="00305BD6"/>
    <w:rsid w:val="00305E8C"/>
    <w:rsid w:val="00306C60"/>
    <w:rsid w:val="00311D0E"/>
    <w:rsid w:val="00314357"/>
    <w:rsid w:val="0031484C"/>
    <w:rsid w:val="00315BA1"/>
    <w:rsid w:val="00316B97"/>
    <w:rsid w:val="0031736E"/>
    <w:rsid w:val="00317A48"/>
    <w:rsid w:val="00320531"/>
    <w:rsid w:val="00323E10"/>
    <w:rsid w:val="0032575F"/>
    <w:rsid w:val="00326C48"/>
    <w:rsid w:val="00326C8B"/>
    <w:rsid w:val="00331A4E"/>
    <w:rsid w:val="00331DC4"/>
    <w:rsid w:val="003328A9"/>
    <w:rsid w:val="00332A1E"/>
    <w:rsid w:val="00333BC9"/>
    <w:rsid w:val="00334731"/>
    <w:rsid w:val="00335787"/>
    <w:rsid w:val="00336950"/>
    <w:rsid w:val="00336C7E"/>
    <w:rsid w:val="00340EAC"/>
    <w:rsid w:val="00342F63"/>
    <w:rsid w:val="00343A47"/>
    <w:rsid w:val="00346010"/>
    <w:rsid w:val="0035095B"/>
    <w:rsid w:val="00350D56"/>
    <w:rsid w:val="003514F3"/>
    <w:rsid w:val="00352C47"/>
    <w:rsid w:val="00353E96"/>
    <w:rsid w:val="00353FAC"/>
    <w:rsid w:val="0035479D"/>
    <w:rsid w:val="00356ABE"/>
    <w:rsid w:val="00362755"/>
    <w:rsid w:val="003629CE"/>
    <w:rsid w:val="00363B22"/>
    <w:rsid w:val="003653B4"/>
    <w:rsid w:val="00366153"/>
    <w:rsid w:val="00366A2B"/>
    <w:rsid w:val="003671D1"/>
    <w:rsid w:val="00370327"/>
    <w:rsid w:val="00370FA9"/>
    <w:rsid w:val="003750F0"/>
    <w:rsid w:val="0037587E"/>
    <w:rsid w:val="00376E2D"/>
    <w:rsid w:val="003777B0"/>
    <w:rsid w:val="00380255"/>
    <w:rsid w:val="00382320"/>
    <w:rsid w:val="00383BE4"/>
    <w:rsid w:val="003841F4"/>
    <w:rsid w:val="00386C9D"/>
    <w:rsid w:val="0038713D"/>
    <w:rsid w:val="00387ADB"/>
    <w:rsid w:val="00390261"/>
    <w:rsid w:val="003937D2"/>
    <w:rsid w:val="00395162"/>
    <w:rsid w:val="00395522"/>
    <w:rsid w:val="003A1AA7"/>
    <w:rsid w:val="003A2535"/>
    <w:rsid w:val="003A516E"/>
    <w:rsid w:val="003A7158"/>
    <w:rsid w:val="003A75DF"/>
    <w:rsid w:val="003B0720"/>
    <w:rsid w:val="003B25E2"/>
    <w:rsid w:val="003B2CEA"/>
    <w:rsid w:val="003B5B40"/>
    <w:rsid w:val="003B7A22"/>
    <w:rsid w:val="003C0A97"/>
    <w:rsid w:val="003C0F02"/>
    <w:rsid w:val="003C3480"/>
    <w:rsid w:val="003C463D"/>
    <w:rsid w:val="003C6E64"/>
    <w:rsid w:val="003C71F2"/>
    <w:rsid w:val="003D23FD"/>
    <w:rsid w:val="003D330E"/>
    <w:rsid w:val="003D42AB"/>
    <w:rsid w:val="003D6E1F"/>
    <w:rsid w:val="003D7767"/>
    <w:rsid w:val="003E1339"/>
    <w:rsid w:val="003E5B83"/>
    <w:rsid w:val="003E6AFC"/>
    <w:rsid w:val="003F038A"/>
    <w:rsid w:val="003F04E3"/>
    <w:rsid w:val="003F261D"/>
    <w:rsid w:val="003F285D"/>
    <w:rsid w:val="003F30BE"/>
    <w:rsid w:val="003F3B76"/>
    <w:rsid w:val="003F4A25"/>
    <w:rsid w:val="003F5089"/>
    <w:rsid w:val="003F5E39"/>
    <w:rsid w:val="003F6296"/>
    <w:rsid w:val="003F62E3"/>
    <w:rsid w:val="003F644C"/>
    <w:rsid w:val="003F6934"/>
    <w:rsid w:val="003F73D7"/>
    <w:rsid w:val="00403468"/>
    <w:rsid w:val="00403DA0"/>
    <w:rsid w:val="00404ED5"/>
    <w:rsid w:val="00407FB4"/>
    <w:rsid w:val="00410F0E"/>
    <w:rsid w:val="00412BA9"/>
    <w:rsid w:val="00416280"/>
    <w:rsid w:val="004166B0"/>
    <w:rsid w:val="00416C63"/>
    <w:rsid w:val="00416D7C"/>
    <w:rsid w:val="004215FD"/>
    <w:rsid w:val="00425AFB"/>
    <w:rsid w:val="00425B97"/>
    <w:rsid w:val="00426C86"/>
    <w:rsid w:val="0043485D"/>
    <w:rsid w:val="00442B91"/>
    <w:rsid w:val="004442B6"/>
    <w:rsid w:val="00444BDC"/>
    <w:rsid w:val="004457B0"/>
    <w:rsid w:val="00445DE6"/>
    <w:rsid w:val="004463C4"/>
    <w:rsid w:val="00447F68"/>
    <w:rsid w:val="0045403B"/>
    <w:rsid w:val="00454B9C"/>
    <w:rsid w:val="004615A1"/>
    <w:rsid w:val="00461CD9"/>
    <w:rsid w:val="00463491"/>
    <w:rsid w:val="00463A66"/>
    <w:rsid w:val="00465075"/>
    <w:rsid w:val="00466574"/>
    <w:rsid w:val="00466FA6"/>
    <w:rsid w:val="0046742D"/>
    <w:rsid w:val="00467BCF"/>
    <w:rsid w:val="00467EAD"/>
    <w:rsid w:val="00475397"/>
    <w:rsid w:val="004762D4"/>
    <w:rsid w:val="00477D8D"/>
    <w:rsid w:val="00480D80"/>
    <w:rsid w:val="004816BF"/>
    <w:rsid w:val="00482416"/>
    <w:rsid w:val="00482EAB"/>
    <w:rsid w:val="0048655C"/>
    <w:rsid w:val="004876CD"/>
    <w:rsid w:val="00487D03"/>
    <w:rsid w:val="004907D3"/>
    <w:rsid w:val="00491535"/>
    <w:rsid w:val="0049325C"/>
    <w:rsid w:val="0049411C"/>
    <w:rsid w:val="00495A0F"/>
    <w:rsid w:val="004960B1"/>
    <w:rsid w:val="00496248"/>
    <w:rsid w:val="00497D06"/>
    <w:rsid w:val="004A0DB0"/>
    <w:rsid w:val="004A2B75"/>
    <w:rsid w:val="004A56D1"/>
    <w:rsid w:val="004B0C1A"/>
    <w:rsid w:val="004B1A6E"/>
    <w:rsid w:val="004B213D"/>
    <w:rsid w:val="004B2980"/>
    <w:rsid w:val="004C3099"/>
    <w:rsid w:val="004C3D54"/>
    <w:rsid w:val="004C4423"/>
    <w:rsid w:val="004C4D45"/>
    <w:rsid w:val="004C4F80"/>
    <w:rsid w:val="004C68CF"/>
    <w:rsid w:val="004D45F0"/>
    <w:rsid w:val="004D5F22"/>
    <w:rsid w:val="004D6C29"/>
    <w:rsid w:val="004D7CBD"/>
    <w:rsid w:val="004E1E35"/>
    <w:rsid w:val="004F062B"/>
    <w:rsid w:val="004F119F"/>
    <w:rsid w:val="0050378E"/>
    <w:rsid w:val="005040EE"/>
    <w:rsid w:val="00505FA5"/>
    <w:rsid w:val="0050679D"/>
    <w:rsid w:val="00512D70"/>
    <w:rsid w:val="005132F3"/>
    <w:rsid w:val="00513938"/>
    <w:rsid w:val="005145C4"/>
    <w:rsid w:val="005148EA"/>
    <w:rsid w:val="00515C84"/>
    <w:rsid w:val="00516340"/>
    <w:rsid w:val="005178C8"/>
    <w:rsid w:val="00517E7F"/>
    <w:rsid w:val="00520595"/>
    <w:rsid w:val="005236D3"/>
    <w:rsid w:val="00523CD5"/>
    <w:rsid w:val="00523F80"/>
    <w:rsid w:val="00526B7C"/>
    <w:rsid w:val="00527488"/>
    <w:rsid w:val="00530E66"/>
    <w:rsid w:val="00535D87"/>
    <w:rsid w:val="00536797"/>
    <w:rsid w:val="00541FB6"/>
    <w:rsid w:val="00544519"/>
    <w:rsid w:val="005446E9"/>
    <w:rsid w:val="00544825"/>
    <w:rsid w:val="00545AEF"/>
    <w:rsid w:val="00545D02"/>
    <w:rsid w:val="00545DDF"/>
    <w:rsid w:val="00546637"/>
    <w:rsid w:val="005467A4"/>
    <w:rsid w:val="005468A5"/>
    <w:rsid w:val="005478EB"/>
    <w:rsid w:val="005544E6"/>
    <w:rsid w:val="0055690B"/>
    <w:rsid w:val="00556DFD"/>
    <w:rsid w:val="00561381"/>
    <w:rsid w:val="00561F3D"/>
    <w:rsid w:val="00564276"/>
    <w:rsid w:val="005651B6"/>
    <w:rsid w:val="005654FE"/>
    <w:rsid w:val="00565E85"/>
    <w:rsid w:val="0056793F"/>
    <w:rsid w:val="0057016D"/>
    <w:rsid w:val="005719E4"/>
    <w:rsid w:val="0057376C"/>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A054B"/>
    <w:rsid w:val="005A0901"/>
    <w:rsid w:val="005A0C16"/>
    <w:rsid w:val="005A188C"/>
    <w:rsid w:val="005A3A55"/>
    <w:rsid w:val="005A41ED"/>
    <w:rsid w:val="005B118C"/>
    <w:rsid w:val="005B13F6"/>
    <w:rsid w:val="005B272F"/>
    <w:rsid w:val="005B3F2D"/>
    <w:rsid w:val="005B4FAF"/>
    <w:rsid w:val="005B500C"/>
    <w:rsid w:val="005B73B0"/>
    <w:rsid w:val="005B7882"/>
    <w:rsid w:val="005B7B46"/>
    <w:rsid w:val="005C00AC"/>
    <w:rsid w:val="005C2158"/>
    <w:rsid w:val="005C2CD6"/>
    <w:rsid w:val="005C4307"/>
    <w:rsid w:val="005C552D"/>
    <w:rsid w:val="005C5CF1"/>
    <w:rsid w:val="005C61FC"/>
    <w:rsid w:val="005C6CF8"/>
    <w:rsid w:val="005C7027"/>
    <w:rsid w:val="005C72C1"/>
    <w:rsid w:val="005D0A56"/>
    <w:rsid w:val="005D34A5"/>
    <w:rsid w:val="005D3ACF"/>
    <w:rsid w:val="005D5E30"/>
    <w:rsid w:val="005D6E56"/>
    <w:rsid w:val="005E253F"/>
    <w:rsid w:val="005E26F4"/>
    <w:rsid w:val="005E4239"/>
    <w:rsid w:val="005E53F4"/>
    <w:rsid w:val="005E6456"/>
    <w:rsid w:val="005F1CE5"/>
    <w:rsid w:val="005F4E40"/>
    <w:rsid w:val="005F582A"/>
    <w:rsid w:val="006015B3"/>
    <w:rsid w:val="00601E58"/>
    <w:rsid w:val="00606EDF"/>
    <w:rsid w:val="0061040A"/>
    <w:rsid w:val="0061075E"/>
    <w:rsid w:val="0061227C"/>
    <w:rsid w:val="00613F42"/>
    <w:rsid w:val="00614E5E"/>
    <w:rsid w:val="00616B6D"/>
    <w:rsid w:val="006176D4"/>
    <w:rsid w:val="00621031"/>
    <w:rsid w:val="0062119A"/>
    <w:rsid w:val="006211AA"/>
    <w:rsid w:val="006222D0"/>
    <w:rsid w:val="006271C6"/>
    <w:rsid w:val="00633B9D"/>
    <w:rsid w:val="00634A0F"/>
    <w:rsid w:val="006358C0"/>
    <w:rsid w:val="00636861"/>
    <w:rsid w:val="00640A74"/>
    <w:rsid w:val="00641B1B"/>
    <w:rsid w:val="00642B59"/>
    <w:rsid w:val="00643691"/>
    <w:rsid w:val="0064547F"/>
    <w:rsid w:val="006454C2"/>
    <w:rsid w:val="00645EE5"/>
    <w:rsid w:val="006463B2"/>
    <w:rsid w:val="00646AF0"/>
    <w:rsid w:val="00646F81"/>
    <w:rsid w:val="00652044"/>
    <w:rsid w:val="006536A8"/>
    <w:rsid w:val="00654E2C"/>
    <w:rsid w:val="006559D0"/>
    <w:rsid w:val="00656062"/>
    <w:rsid w:val="00656659"/>
    <w:rsid w:val="00657C70"/>
    <w:rsid w:val="00660E5D"/>
    <w:rsid w:val="00662C70"/>
    <w:rsid w:val="00663694"/>
    <w:rsid w:val="00663A8F"/>
    <w:rsid w:val="00664331"/>
    <w:rsid w:val="00665D8F"/>
    <w:rsid w:val="00666F51"/>
    <w:rsid w:val="00670423"/>
    <w:rsid w:val="00670AE0"/>
    <w:rsid w:val="00672ADB"/>
    <w:rsid w:val="00675B87"/>
    <w:rsid w:val="00677F9F"/>
    <w:rsid w:val="00681144"/>
    <w:rsid w:val="00681D96"/>
    <w:rsid w:val="006828B7"/>
    <w:rsid w:val="006848D0"/>
    <w:rsid w:val="00685059"/>
    <w:rsid w:val="00685EDB"/>
    <w:rsid w:val="00685FA3"/>
    <w:rsid w:val="006860A5"/>
    <w:rsid w:val="00687682"/>
    <w:rsid w:val="006A0E24"/>
    <w:rsid w:val="006A3888"/>
    <w:rsid w:val="006A3974"/>
    <w:rsid w:val="006A3BDD"/>
    <w:rsid w:val="006A612F"/>
    <w:rsid w:val="006A696E"/>
    <w:rsid w:val="006B1512"/>
    <w:rsid w:val="006B225F"/>
    <w:rsid w:val="006B25F9"/>
    <w:rsid w:val="006B3E20"/>
    <w:rsid w:val="006B61FD"/>
    <w:rsid w:val="006B6868"/>
    <w:rsid w:val="006B76BA"/>
    <w:rsid w:val="006C12E3"/>
    <w:rsid w:val="006C1BEE"/>
    <w:rsid w:val="006C1E58"/>
    <w:rsid w:val="006C2225"/>
    <w:rsid w:val="006C2911"/>
    <w:rsid w:val="006C322F"/>
    <w:rsid w:val="006C4EDC"/>
    <w:rsid w:val="006C50FD"/>
    <w:rsid w:val="006D1088"/>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1973"/>
    <w:rsid w:val="006F4769"/>
    <w:rsid w:val="007001CF"/>
    <w:rsid w:val="00700A9F"/>
    <w:rsid w:val="00700AA6"/>
    <w:rsid w:val="00701205"/>
    <w:rsid w:val="007013DA"/>
    <w:rsid w:val="00705976"/>
    <w:rsid w:val="00712789"/>
    <w:rsid w:val="00713BA5"/>
    <w:rsid w:val="00716DDA"/>
    <w:rsid w:val="00717807"/>
    <w:rsid w:val="00717F45"/>
    <w:rsid w:val="0072284B"/>
    <w:rsid w:val="007229F1"/>
    <w:rsid w:val="00723C0C"/>
    <w:rsid w:val="00724185"/>
    <w:rsid w:val="0072630D"/>
    <w:rsid w:val="00732080"/>
    <w:rsid w:val="007322D5"/>
    <w:rsid w:val="00732C15"/>
    <w:rsid w:val="00733300"/>
    <w:rsid w:val="0073665D"/>
    <w:rsid w:val="007372C6"/>
    <w:rsid w:val="0073760E"/>
    <w:rsid w:val="00740427"/>
    <w:rsid w:val="0074136E"/>
    <w:rsid w:val="007415E7"/>
    <w:rsid w:val="00741DF3"/>
    <w:rsid w:val="00742100"/>
    <w:rsid w:val="0074538A"/>
    <w:rsid w:val="00750AB4"/>
    <w:rsid w:val="00751C20"/>
    <w:rsid w:val="00752A28"/>
    <w:rsid w:val="00753E09"/>
    <w:rsid w:val="00754B39"/>
    <w:rsid w:val="00755104"/>
    <w:rsid w:val="00757F25"/>
    <w:rsid w:val="0076018A"/>
    <w:rsid w:val="007605DC"/>
    <w:rsid w:val="0076163D"/>
    <w:rsid w:val="00762674"/>
    <w:rsid w:val="00762761"/>
    <w:rsid w:val="00763084"/>
    <w:rsid w:val="0076389B"/>
    <w:rsid w:val="007643F7"/>
    <w:rsid w:val="007645B2"/>
    <w:rsid w:val="007730D7"/>
    <w:rsid w:val="007736DD"/>
    <w:rsid w:val="00774CB0"/>
    <w:rsid w:val="00775989"/>
    <w:rsid w:val="007801E9"/>
    <w:rsid w:val="00780E5E"/>
    <w:rsid w:val="007812C3"/>
    <w:rsid w:val="00785EDC"/>
    <w:rsid w:val="0078787E"/>
    <w:rsid w:val="00790797"/>
    <w:rsid w:val="0079093D"/>
    <w:rsid w:val="007910FD"/>
    <w:rsid w:val="007912E1"/>
    <w:rsid w:val="007924F6"/>
    <w:rsid w:val="007933F2"/>
    <w:rsid w:val="00793620"/>
    <w:rsid w:val="007954D9"/>
    <w:rsid w:val="00797691"/>
    <w:rsid w:val="00797FCD"/>
    <w:rsid w:val="007A1421"/>
    <w:rsid w:val="007A4C20"/>
    <w:rsid w:val="007A4C5D"/>
    <w:rsid w:val="007A507A"/>
    <w:rsid w:val="007A5E3B"/>
    <w:rsid w:val="007A70F6"/>
    <w:rsid w:val="007A72F9"/>
    <w:rsid w:val="007A7EB5"/>
    <w:rsid w:val="007B19F1"/>
    <w:rsid w:val="007B3E1D"/>
    <w:rsid w:val="007B5452"/>
    <w:rsid w:val="007B580C"/>
    <w:rsid w:val="007B59FD"/>
    <w:rsid w:val="007B5B49"/>
    <w:rsid w:val="007B6BA3"/>
    <w:rsid w:val="007C2F85"/>
    <w:rsid w:val="007C39C9"/>
    <w:rsid w:val="007C6892"/>
    <w:rsid w:val="007C6DB7"/>
    <w:rsid w:val="007D0804"/>
    <w:rsid w:val="007D08A8"/>
    <w:rsid w:val="007D2352"/>
    <w:rsid w:val="007D4032"/>
    <w:rsid w:val="007D4387"/>
    <w:rsid w:val="007D747B"/>
    <w:rsid w:val="007D75A9"/>
    <w:rsid w:val="007E416B"/>
    <w:rsid w:val="007E48ED"/>
    <w:rsid w:val="007E61A0"/>
    <w:rsid w:val="007E63B8"/>
    <w:rsid w:val="007E7331"/>
    <w:rsid w:val="007F27AC"/>
    <w:rsid w:val="007F2D29"/>
    <w:rsid w:val="007F39B7"/>
    <w:rsid w:val="007F53AA"/>
    <w:rsid w:val="007F5918"/>
    <w:rsid w:val="00800F54"/>
    <w:rsid w:val="008010CF"/>
    <w:rsid w:val="00802191"/>
    <w:rsid w:val="00803342"/>
    <w:rsid w:val="0080459B"/>
    <w:rsid w:val="00806380"/>
    <w:rsid w:val="00810490"/>
    <w:rsid w:val="008122DE"/>
    <w:rsid w:val="0081543D"/>
    <w:rsid w:val="00815D64"/>
    <w:rsid w:val="00815EAE"/>
    <w:rsid w:val="00815F1A"/>
    <w:rsid w:val="00816FC9"/>
    <w:rsid w:val="00825A44"/>
    <w:rsid w:val="00825CC2"/>
    <w:rsid w:val="00825E34"/>
    <w:rsid w:val="00826361"/>
    <w:rsid w:val="008276DB"/>
    <w:rsid w:val="008328F7"/>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5C6F"/>
    <w:rsid w:val="00866D47"/>
    <w:rsid w:val="008700B2"/>
    <w:rsid w:val="00870E70"/>
    <w:rsid w:val="0087171E"/>
    <w:rsid w:val="00876839"/>
    <w:rsid w:val="00881AAD"/>
    <w:rsid w:val="00883CDB"/>
    <w:rsid w:val="00883CE8"/>
    <w:rsid w:val="00886530"/>
    <w:rsid w:val="00886D46"/>
    <w:rsid w:val="0089055D"/>
    <w:rsid w:val="00895595"/>
    <w:rsid w:val="00895D72"/>
    <w:rsid w:val="008A19A5"/>
    <w:rsid w:val="008A26D0"/>
    <w:rsid w:val="008A32EE"/>
    <w:rsid w:val="008A3817"/>
    <w:rsid w:val="008A578E"/>
    <w:rsid w:val="008A5AD0"/>
    <w:rsid w:val="008A5C2E"/>
    <w:rsid w:val="008A67A5"/>
    <w:rsid w:val="008B2733"/>
    <w:rsid w:val="008B3768"/>
    <w:rsid w:val="008B3D34"/>
    <w:rsid w:val="008B42ED"/>
    <w:rsid w:val="008B5583"/>
    <w:rsid w:val="008B606F"/>
    <w:rsid w:val="008C3492"/>
    <w:rsid w:val="008C7B4E"/>
    <w:rsid w:val="008D275E"/>
    <w:rsid w:val="008D3540"/>
    <w:rsid w:val="008D46A8"/>
    <w:rsid w:val="008D48A0"/>
    <w:rsid w:val="008D4E8C"/>
    <w:rsid w:val="008D5DA1"/>
    <w:rsid w:val="008D622F"/>
    <w:rsid w:val="008D78FB"/>
    <w:rsid w:val="008E1DAA"/>
    <w:rsid w:val="008E2CAB"/>
    <w:rsid w:val="008F07C2"/>
    <w:rsid w:val="008F1241"/>
    <w:rsid w:val="008F2308"/>
    <w:rsid w:val="008F2852"/>
    <w:rsid w:val="008F2F8D"/>
    <w:rsid w:val="008F40B2"/>
    <w:rsid w:val="008F7EBB"/>
    <w:rsid w:val="00900159"/>
    <w:rsid w:val="00900FA7"/>
    <w:rsid w:val="00901527"/>
    <w:rsid w:val="00901673"/>
    <w:rsid w:val="009046A8"/>
    <w:rsid w:val="00910234"/>
    <w:rsid w:val="00910A07"/>
    <w:rsid w:val="009119ED"/>
    <w:rsid w:val="009125C7"/>
    <w:rsid w:val="00912E10"/>
    <w:rsid w:val="00913021"/>
    <w:rsid w:val="0091320B"/>
    <w:rsid w:val="0091690A"/>
    <w:rsid w:val="00916BDD"/>
    <w:rsid w:val="00917242"/>
    <w:rsid w:val="00920050"/>
    <w:rsid w:val="00920757"/>
    <w:rsid w:val="00920DD3"/>
    <w:rsid w:val="00922DC5"/>
    <w:rsid w:val="0092342B"/>
    <w:rsid w:val="009239E9"/>
    <w:rsid w:val="009244B6"/>
    <w:rsid w:val="00924821"/>
    <w:rsid w:val="00927398"/>
    <w:rsid w:val="00927B2A"/>
    <w:rsid w:val="00933557"/>
    <w:rsid w:val="00933858"/>
    <w:rsid w:val="009352DD"/>
    <w:rsid w:val="0094622D"/>
    <w:rsid w:val="009502A9"/>
    <w:rsid w:val="0095288C"/>
    <w:rsid w:val="00953D9B"/>
    <w:rsid w:val="0095450B"/>
    <w:rsid w:val="00955232"/>
    <w:rsid w:val="00955CD3"/>
    <w:rsid w:val="00956850"/>
    <w:rsid w:val="00960E2A"/>
    <w:rsid w:val="0096134B"/>
    <w:rsid w:val="009615C4"/>
    <w:rsid w:val="00961FDA"/>
    <w:rsid w:val="009642A6"/>
    <w:rsid w:val="00964372"/>
    <w:rsid w:val="009649A8"/>
    <w:rsid w:val="00964B86"/>
    <w:rsid w:val="00965E91"/>
    <w:rsid w:val="0096640E"/>
    <w:rsid w:val="00966E8B"/>
    <w:rsid w:val="00971DB0"/>
    <w:rsid w:val="00972756"/>
    <w:rsid w:val="00972ED4"/>
    <w:rsid w:val="00973A50"/>
    <w:rsid w:val="0097460D"/>
    <w:rsid w:val="009768DA"/>
    <w:rsid w:val="00977821"/>
    <w:rsid w:val="009801A2"/>
    <w:rsid w:val="00980D4B"/>
    <w:rsid w:val="009821CF"/>
    <w:rsid w:val="0098255D"/>
    <w:rsid w:val="00982C1A"/>
    <w:rsid w:val="00983318"/>
    <w:rsid w:val="0098387C"/>
    <w:rsid w:val="00985691"/>
    <w:rsid w:val="00985D32"/>
    <w:rsid w:val="00991503"/>
    <w:rsid w:val="00992E34"/>
    <w:rsid w:val="009962E5"/>
    <w:rsid w:val="009968A3"/>
    <w:rsid w:val="00997677"/>
    <w:rsid w:val="009977A1"/>
    <w:rsid w:val="009A03CE"/>
    <w:rsid w:val="009A28A0"/>
    <w:rsid w:val="009A4B3E"/>
    <w:rsid w:val="009A4E7F"/>
    <w:rsid w:val="009A64EC"/>
    <w:rsid w:val="009A68AE"/>
    <w:rsid w:val="009A78BA"/>
    <w:rsid w:val="009B2E4A"/>
    <w:rsid w:val="009B4A53"/>
    <w:rsid w:val="009B5806"/>
    <w:rsid w:val="009B5CA8"/>
    <w:rsid w:val="009B5DBC"/>
    <w:rsid w:val="009B61FB"/>
    <w:rsid w:val="009C2E54"/>
    <w:rsid w:val="009C58D8"/>
    <w:rsid w:val="009C7DAA"/>
    <w:rsid w:val="009D060E"/>
    <w:rsid w:val="009D0892"/>
    <w:rsid w:val="009D1AFF"/>
    <w:rsid w:val="009D3E2F"/>
    <w:rsid w:val="009E047F"/>
    <w:rsid w:val="009E163A"/>
    <w:rsid w:val="009E2F8E"/>
    <w:rsid w:val="009E3916"/>
    <w:rsid w:val="009E5A7B"/>
    <w:rsid w:val="009F0124"/>
    <w:rsid w:val="009F0B9E"/>
    <w:rsid w:val="009F248A"/>
    <w:rsid w:val="009F67C1"/>
    <w:rsid w:val="009F6839"/>
    <w:rsid w:val="009F75F1"/>
    <w:rsid w:val="00A006A0"/>
    <w:rsid w:val="00A010B5"/>
    <w:rsid w:val="00A02CE8"/>
    <w:rsid w:val="00A0402C"/>
    <w:rsid w:val="00A05258"/>
    <w:rsid w:val="00A14CE7"/>
    <w:rsid w:val="00A14E62"/>
    <w:rsid w:val="00A22014"/>
    <w:rsid w:val="00A235F1"/>
    <w:rsid w:val="00A26A7B"/>
    <w:rsid w:val="00A3061F"/>
    <w:rsid w:val="00A311C3"/>
    <w:rsid w:val="00A31362"/>
    <w:rsid w:val="00A3171E"/>
    <w:rsid w:val="00A32292"/>
    <w:rsid w:val="00A36719"/>
    <w:rsid w:val="00A42CD9"/>
    <w:rsid w:val="00A4335D"/>
    <w:rsid w:val="00A434AC"/>
    <w:rsid w:val="00A436E9"/>
    <w:rsid w:val="00A45ADF"/>
    <w:rsid w:val="00A46051"/>
    <w:rsid w:val="00A46225"/>
    <w:rsid w:val="00A52E9C"/>
    <w:rsid w:val="00A52EAE"/>
    <w:rsid w:val="00A52F2C"/>
    <w:rsid w:val="00A53C1F"/>
    <w:rsid w:val="00A631ED"/>
    <w:rsid w:val="00A64323"/>
    <w:rsid w:val="00A65896"/>
    <w:rsid w:val="00A65962"/>
    <w:rsid w:val="00A662AA"/>
    <w:rsid w:val="00A6678D"/>
    <w:rsid w:val="00A71B25"/>
    <w:rsid w:val="00A72806"/>
    <w:rsid w:val="00A75F6A"/>
    <w:rsid w:val="00A75FE2"/>
    <w:rsid w:val="00A77244"/>
    <w:rsid w:val="00A7777B"/>
    <w:rsid w:val="00A80661"/>
    <w:rsid w:val="00A80FC2"/>
    <w:rsid w:val="00A82CA7"/>
    <w:rsid w:val="00A839CC"/>
    <w:rsid w:val="00A85F03"/>
    <w:rsid w:val="00A86B6D"/>
    <w:rsid w:val="00A86FCB"/>
    <w:rsid w:val="00A93396"/>
    <w:rsid w:val="00A9523C"/>
    <w:rsid w:val="00A95FD7"/>
    <w:rsid w:val="00A97D72"/>
    <w:rsid w:val="00AA0EB7"/>
    <w:rsid w:val="00AA0EBF"/>
    <w:rsid w:val="00AA27FA"/>
    <w:rsid w:val="00AA29B3"/>
    <w:rsid w:val="00AA2DBA"/>
    <w:rsid w:val="00AA5447"/>
    <w:rsid w:val="00AA5D26"/>
    <w:rsid w:val="00AA5F29"/>
    <w:rsid w:val="00AA6FF6"/>
    <w:rsid w:val="00AB04C5"/>
    <w:rsid w:val="00AB0B71"/>
    <w:rsid w:val="00AB1F61"/>
    <w:rsid w:val="00AB2308"/>
    <w:rsid w:val="00AB4174"/>
    <w:rsid w:val="00AB4DB0"/>
    <w:rsid w:val="00AB7156"/>
    <w:rsid w:val="00AC39BB"/>
    <w:rsid w:val="00AC3C03"/>
    <w:rsid w:val="00AC5C63"/>
    <w:rsid w:val="00AC6914"/>
    <w:rsid w:val="00AC7BF1"/>
    <w:rsid w:val="00AD253B"/>
    <w:rsid w:val="00AD278F"/>
    <w:rsid w:val="00AD66E1"/>
    <w:rsid w:val="00AD7D24"/>
    <w:rsid w:val="00AE096C"/>
    <w:rsid w:val="00AE0E0F"/>
    <w:rsid w:val="00AE1AFF"/>
    <w:rsid w:val="00AE2965"/>
    <w:rsid w:val="00AE6BB4"/>
    <w:rsid w:val="00AF00E2"/>
    <w:rsid w:val="00AF0938"/>
    <w:rsid w:val="00AF127C"/>
    <w:rsid w:val="00AF39E1"/>
    <w:rsid w:val="00AF6A7A"/>
    <w:rsid w:val="00AF72F1"/>
    <w:rsid w:val="00B015C4"/>
    <w:rsid w:val="00B138E5"/>
    <w:rsid w:val="00B14A76"/>
    <w:rsid w:val="00B1515A"/>
    <w:rsid w:val="00B22916"/>
    <w:rsid w:val="00B229B0"/>
    <w:rsid w:val="00B23295"/>
    <w:rsid w:val="00B25764"/>
    <w:rsid w:val="00B26BE0"/>
    <w:rsid w:val="00B2745F"/>
    <w:rsid w:val="00B314C9"/>
    <w:rsid w:val="00B31B7B"/>
    <w:rsid w:val="00B332C8"/>
    <w:rsid w:val="00B365FD"/>
    <w:rsid w:val="00B36EA3"/>
    <w:rsid w:val="00B41010"/>
    <w:rsid w:val="00B4189A"/>
    <w:rsid w:val="00B42C8F"/>
    <w:rsid w:val="00B44738"/>
    <w:rsid w:val="00B447DA"/>
    <w:rsid w:val="00B4641A"/>
    <w:rsid w:val="00B4758F"/>
    <w:rsid w:val="00B51E48"/>
    <w:rsid w:val="00B5252C"/>
    <w:rsid w:val="00B529E1"/>
    <w:rsid w:val="00B54937"/>
    <w:rsid w:val="00B570C9"/>
    <w:rsid w:val="00B57B55"/>
    <w:rsid w:val="00B6368C"/>
    <w:rsid w:val="00B66F7B"/>
    <w:rsid w:val="00B67F59"/>
    <w:rsid w:val="00B700EE"/>
    <w:rsid w:val="00B707C7"/>
    <w:rsid w:val="00B70A04"/>
    <w:rsid w:val="00B716A2"/>
    <w:rsid w:val="00B726BC"/>
    <w:rsid w:val="00B73B73"/>
    <w:rsid w:val="00B73F28"/>
    <w:rsid w:val="00B75639"/>
    <w:rsid w:val="00B76430"/>
    <w:rsid w:val="00B77E27"/>
    <w:rsid w:val="00B82FFD"/>
    <w:rsid w:val="00B84218"/>
    <w:rsid w:val="00B84EA7"/>
    <w:rsid w:val="00B84F71"/>
    <w:rsid w:val="00B86DDB"/>
    <w:rsid w:val="00B87D94"/>
    <w:rsid w:val="00B9157A"/>
    <w:rsid w:val="00B929D7"/>
    <w:rsid w:val="00B931C5"/>
    <w:rsid w:val="00B94188"/>
    <w:rsid w:val="00B94490"/>
    <w:rsid w:val="00B94C2F"/>
    <w:rsid w:val="00B9713D"/>
    <w:rsid w:val="00B979E6"/>
    <w:rsid w:val="00BA196C"/>
    <w:rsid w:val="00BA1B35"/>
    <w:rsid w:val="00BA1BBF"/>
    <w:rsid w:val="00BA1CE2"/>
    <w:rsid w:val="00BA1E7D"/>
    <w:rsid w:val="00BA4D77"/>
    <w:rsid w:val="00BA61C9"/>
    <w:rsid w:val="00BA6B20"/>
    <w:rsid w:val="00BA7963"/>
    <w:rsid w:val="00BB167E"/>
    <w:rsid w:val="00BB1DDB"/>
    <w:rsid w:val="00BB2742"/>
    <w:rsid w:val="00BB3501"/>
    <w:rsid w:val="00BB376B"/>
    <w:rsid w:val="00BB3C06"/>
    <w:rsid w:val="00BB3E4B"/>
    <w:rsid w:val="00BB5F94"/>
    <w:rsid w:val="00BB67AC"/>
    <w:rsid w:val="00BC05AD"/>
    <w:rsid w:val="00BC1E80"/>
    <w:rsid w:val="00BC206D"/>
    <w:rsid w:val="00BC242E"/>
    <w:rsid w:val="00BC3BE6"/>
    <w:rsid w:val="00BC5E3F"/>
    <w:rsid w:val="00BC6381"/>
    <w:rsid w:val="00BC7EE8"/>
    <w:rsid w:val="00BD1170"/>
    <w:rsid w:val="00BD1567"/>
    <w:rsid w:val="00BD2B63"/>
    <w:rsid w:val="00BD3912"/>
    <w:rsid w:val="00BE0422"/>
    <w:rsid w:val="00BE2546"/>
    <w:rsid w:val="00BE40A3"/>
    <w:rsid w:val="00BE757A"/>
    <w:rsid w:val="00BF0927"/>
    <w:rsid w:val="00BF0AF7"/>
    <w:rsid w:val="00BF31C7"/>
    <w:rsid w:val="00BF49E6"/>
    <w:rsid w:val="00BF5B41"/>
    <w:rsid w:val="00BF76AE"/>
    <w:rsid w:val="00C01E43"/>
    <w:rsid w:val="00C06399"/>
    <w:rsid w:val="00C06976"/>
    <w:rsid w:val="00C07392"/>
    <w:rsid w:val="00C07C57"/>
    <w:rsid w:val="00C1054C"/>
    <w:rsid w:val="00C1187F"/>
    <w:rsid w:val="00C15329"/>
    <w:rsid w:val="00C21F6F"/>
    <w:rsid w:val="00C25F8C"/>
    <w:rsid w:val="00C268DB"/>
    <w:rsid w:val="00C26D79"/>
    <w:rsid w:val="00C30374"/>
    <w:rsid w:val="00C32425"/>
    <w:rsid w:val="00C34F13"/>
    <w:rsid w:val="00C35BAD"/>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3014"/>
    <w:rsid w:val="00C6519A"/>
    <w:rsid w:val="00C67B84"/>
    <w:rsid w:val="00C67DE4"/>
    <w:rsid w:val="00C70AFF"/>
    <w:rsid w:val="00C71E1F"/>
    <w:rsid w:val="00C76533"/>
    <w:rsid w:val="00C767BA"/>
    <w:rsid w:val="00C76EEE"/>
    <w:rsid w:val="00C81698"/>
    <w:rsid w:val="00C82592"/>
    <w:rsid w:val="00C82D35"/>
    <w:rsid w:val="00C856AD"/>
    <w:rsid w:val="00C872D5"/>
    <w:rsid w:val="00C907FB"/>
    <w:rsid w:val="00C90B29"/>
    <w:rsid w:val="00C96559"/>
    <w:rsid w:val="00C96F15"/>
    <w:rsid w:val="00C97BD8"/>
    <w:rsid w:val="00CA1099"/>
    <w:rsid w:val="00CA27D1"/>
    <w:rsid w:val="00CA3122"/>
    <w:rsid w:val="00CA7D01"/>
    <w:rsid w:val="00CB1384"/>
    <w:rsid w:val="00CB1BA7"/>
    <w:rsid w:val="00CB3325"/>
    <w:rsid w:val="00CB4541"/>
    <w:rsid w:val="00CB50F3"/>
    <w:rsid w:val="00CC097A"/>
    <w:rsid w:val="00CC7C72"/>
    <w:rsid w:val="00CC7DB8"/>
    <w:rsid w:val="00CD233B"/>
    <w:rsid w:val="00CD2F60"/>
    <w:rsid w:val="00CD3545"/>
    <w:rsid w:val="00CD50C2"/>
    <w:rsid w:val="00CD5744"/>
    <w:rsid w:val="00CE051B"/>
    <w:rsid w:val="00CE27D8"/>
    <w:rsid w:val="00CE2BAD"/>
    <w:rsid w:val="00CE58BB"/>
    <w:rsid w:val="00CE651B"/>
    <w:rsid w:val="00CF0303"/>
    <w:rsid w:val="00CF0C2A"/>
    <w:rsid w:val="00CF178F"/>
    <w:rsid w:val="00CF26B4"/>
    <w:rsid w:val="00CF3627"/>
    <w:rsid w:val="00CF45CE"/>
    <w:rsid w:val="00CF7894"/>
    <w:rsid w:val="00CF7F01"/>
    <w:rsid w:val="00D01F40"/>
    <w:rsid w:val="00D02E00"/>
    <w:rsid w:val="00D04318"/>
    <w:rsid w:val="00D04649"/>
    <w:rsid w:val="00D04D82"/>
    <w:rsid w:val="00D10A3C"/>
    <w:rsid w:val="00D13AD4"/>
    <w:rsid w:val="00D145AB"/>
    <w:rsid w:val="00D1465B"/>
    <w:rsid w:val="00D147DB"/>
    <w:rsid w:val="00D17D07"/>
    <w:rsid w:val="00D2268E"/>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728E"/>
    <w:rsid w:val="00D50260"/>
    <w:rsid w:val="00D52373"/>
    <w:rsid w:val="00D5563B"/>
    <w:rsid w:val="00D560EA"/>
    <w:rsid w:val="00D564E1"/>
    <w:rsid w:val="00D573D2"/>
    <w:rsid w:val="00D57A81"/>
    <w:rsid w:val="00D610C1"/>
    <w:rsid w:val="00D61193"/>
    <w:rsid w:val="00D63CBA"/>
    <w:rsid w:val="00D64405"/>
    <w:rsid w:val="00D6546E"/>
    <w:rsid w:val="00D6603A"/>
    <w:rsid w:val="00D66358"/>
    <w:rsid w:val="00D6719E"/>
    <w:rsid w:val="00D73298"/>
    <w:rsid w:val="00D738D0"/>
    <w:rsid w:val="00D7459D"/>
    <w:rsid w:val="00D75A78"/>
    <w:rsid w:val="00D7617F"/>
    <w:rsid w:val="00D76369"/>
    <w:rsid w:val="00D7671C"/>
    <w:rsid w:val="00D76D40"/>
    <w:rsid w:val="00D76F53"/>
    <w:rsid w:val="00D77C4E"/>
    <w:rsid w:val="00D77D30"/>
    <w:rsid w:val="00D810A3"/>
    <w:rsid w:val="00D86354"/>
    <w:rsid w:val="00D878E0"/>
    <w:rsid w:val="00D87AF0"/>
    <w:rsid w:val="00D919C9"/>
    <w:rsid w:val="00D91C8D"/>
    <w:rsid w:val="00D93233"/>
    <w:rsid w:val="00D93966"/>
    <w:rsid w:val="00D9460F"/>
    <w:rsid w:val="00D94B5B"/>
    <w:rsid w:val="00D96034"/>
    <w:rsid w:val="00D97189"/>
    <w:rsid w:val="00D97E7C"/>
    <w:rsid w:val="00D97F88"/>
    <w:rsid w:val="00DA0701"/>
    <w:rsid w:val="00DA226A"/>
    <w:rsid w:val="00DA246A"/>
    <w:rsid w:val="00DA460C"/>
    <w:rsid w:val="00DA4614"/>
    <w:rsid w:val="00DA49EC"/>
    <w:rsid w:val="00DA53F7"/>
    <w:rsid w:val="00DA56F3"/>
    <w:rsid w:val="00DA5D12"/>
    <w:rsid w:val="00DA5FF9"/>
    <w:rsid w:val="00DA7BF0"/>
    <w:rsid w:val="00DB105F"/>
    <w:rsid w:val="00DB1138"/>
    <w:rsid w:val="00DB266E"/>
    <w:rsid w:val="00DB28DC"/>
    <w:rsid w:val="00DB4FE0"/>
    <w:rsid w:val="00DB59F0"/>
    <w:rsid w:val="00DB6381"/>
    <w:rsid w:val="00DC0EAE"/>
    <w:rsid w:val="00DC1F5D"/>
    <w:rsid w:val="00DC2437"/>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314E"/>
    <w:rsid w:val="00DF3666"/>
    <w:rsid w:val="00DF4590"/>
    <w:rsid w:val="00DF57BB"/>
    <w:rsid w:val="00E003D8"/>
    <w:rsid w:val="00E03907"/>
    <w:rsid w:val="00E04F40"/>
    <w:rsid w:val="00E11D95"/>
    <w:rsid w:val="00E1480A"/>
    <w:rsid w:val="00E1497C"/>
    <w:rsid w:val="00E16C57"/>
    <w:rsid w:val="00E217F4"/>
    <w:rsid w:val="00E22294"/>
    <w:rsid w:val="00E22F96"/>
    <w:rsid w:val="00E24960"/>
    <w:rsid w:val="00E27162"/>
    <w:rsid w:val="00E279E9"/>
    <w:rsid w:val="00E304E4"/>
    <w:rsid w:val="00E327BF"/>
    <w:rsid w:val="00E32C98"/>
    <w:rsid w:val="00E33782"/>
    <w:rsid w:val="00E33F4A"/>
    <w:rsid w:val="00E353C4"/>
    <w:rsid w:val="00E35C07"/>
    <w:rsid w:val="00E365F8"/>
    <w:rsid w:val="00E36DAE"/>
    <w:rsid w:val="00E414F0"/>
    <w:rsid w:val="00E42380"/>
    <w:rsid w:val="00E426B4"/>
    <w:rsid w:val="00E42976"/>
    <w:rsid w:val="00E45E36"/>
    <w:rsid w:val="00E46FF1"/>
    <w:rsid w:val="00E52318"/>
    <w:rsid w:val="00E52F55"/>
    <w:rsid w:val="00E53787"/>
    <w:rsid w:val="00E53A2F"/>
    <w:rsid w:val="00E53BB4"/>
    <w:rsid w:val="00E5620B"/>
    <w:rsid w:val="00E56F67"/>
    <w:rsid w:val="00E613D2"/>
    <w:rsid w:val="00E64257"/>
    <w:rsid w:val="00E676FD"/>
    <w:rsid w:val="00E67E5B"/>
    <w:rsid w:val="00E7016A"/>
    <w:rsid w:val="00E72E45"/>
    <w:rsid w:val="00E73688"/>
    <w:rsid w:val="00E7581B"/>
    <w:rsid w:val="00E772DB"/>
    <w:rsid w:val="00E80B84"/>
    <w:rsid w:val="00E823A8"/>
    <w:rsid w:val="00E8267D"/>
    <w:rsid w:val="00E82BE7"/>
    <w:rsid w:val="00E84FCF"/>
    <w:rsid w:val="00E86384"/>
    <w:rsid w:val="00E86885"/>
    <w:rsid w:val="00E86976"/>
    <w:rsid w:val="00E86FA6"/>
    <w:rsid w:val="00E91639"/>
    <w:rsid w:val="00E91CB5"/>
    <w:rsid w:val="00E94CB0"/>
    <w:rsid w:val="00E965BB"/>
    <w:rsid w:val="00E97685"/>
    <w:rsid w:val="00E97DC8"/>
    <w:rsid w:val="00EA0C8F"/>
    <w:rsid w:val="00EA19D2"/>
    <w:rsid w:val="00EA557A"/>
    <w:rsid w:val="00EA755F"/>
    <w:rsid w:val="00EB0B03"/>
    <w:rsid w:val="00EB3342"/>
    <w:rsid w:val="00EB352A"/>
    <w:rsid w:val="00EB442E"/>
    <w:rsid w:val="00EB5C5E"/>
    <w:rsid w:val="00EC1F99"/>
    <w:rsid w:val="00EC3445"/>
    <w:rsid w:val="00EC5EF4"/>
    <w:rsid w:val="00ED3F6C"/>
    <w:rsid w:val="00ED4673"/>
    <w:rsid w:val="00ED4B63"/>
    <w:rsid w:val="00EE1E26"/>
    <w:rsid w:val="00EE2ACD"/>
    <w:rsid w:val="00EE627B"/>
    <w:rsid w:val="00EF4711"/>
    <w:rsid w:val="00EF4F5C"/>
    <w:rsid w:val="00F004E8"/>
    <w:rsid w:val="00F00742"/>
    <w:rsid w:val="00F00C78"/>
    <w:rsid w:val="00F011B8"/>
    <w:rsid w:val="00F023CF"/>
    <w:rsid w:val="00F06A97"/>
    <w:rsid w:val="00F07E6F"/>
    <w:rsid w:val="00F07F69"/>
    <w:rsid w:val="00F101C7"/>
    <w:rsid w:val="00F12426"/>
    <w:rsid w:val="00F128C1"/>
    <w:rsid w:val="00F1377A"/>
    <w:rsid w:val="00F222FD"/>
    <w:rsid w:val="00F232FE"/>
    <w:rsid w:val="00F25056"/>
    <w:rsid w:val="00F25251"/>
    <w:rsid w:val="00F27766"/>
    <w:rsid w:val="00F27A17"/>
    <w:rsid w:val="00F303B5"/>
    <w:rsid w:val="00F33219"/>
    <w:rsid w:val="00F335B0"/>
    <w:rsid w:val="00F3406F"/>
    <w:rsid w:val="00F363BF"/>
    <w:rsid w:val="00F417D4"/>
    <w:rsid w:val="00F41D21"/>
    <w:rsid w:val="00F42102"/>
    <w:rsid w:val="00F43F37"/>
    <w:rsid w:val="00F45436"/>
    <w:rsid w:val="00F46862"/>
    <w:rsid w:val="00F47448"/>
    <w:rsid w:val="00F52017"/>
    <w:rsid w:val="00F53E79"/>
    <w:rsid w:val="00F5498E"/>
    <w:rsid w:val="00F5507E"/>
    <w:rsid w:val="00F55DB6"/>
    <w:rsid w:val="00F5624C"/>
    <w:rsid w:val="00F56959"/>
    <w:rsid w:val="00F56983"/>
    <w:rsid w:val="00F56F1C"/>
    <w:rsid w:val="00F570CD"/>
    <w:rsid w:val="00F57D03"/>
    <w:rsid w:val="00F61E70"/>
    <w:rsid w:val="00F637FD"/>
    <w:rsid w:val="00F6420D"/>
    <w:rsid w:val="00F650ED"/>
    <w:rsid w:val="00F70305"/>
    <w:rsid w:val="00F70B4F"/>
    <w:rsid w:val="00F71EC4"/>
    <w:rsid w:val="00F73D51"/>
    <w:rsid w:val="00F75291"/>
    <w:rsid w:val="00F75A0D"/>
    <w:rsid w:val="00F75C78"/>
    <w:rsid w:val="00F75FAB"/>
    <w:rsid w:val="00F761BC"/>
    <w:rsid w:val="00F7633F"/>
    <w:rsid w:val="00F778AF"/>
    <w:rsid w:val="00F80558"/>
    <w:rsid w:val="00F812AA"/>
    <w:rsid w:val="00F8145D"/>
    <w:rsid w:val="00F82160"/>
    <w:rsid w:val="00F8454B"/>
    <w:rsid w:val="00F85A8B"/>
    <w:rsid w:val="00F863DC"/>
    <w:rsid w:val="00F9192F"/>
    <w:rsid w:val="00F91FA6"/>
    <w:rsid w:val="00F945D8"/>
    <w:rsid w:val="00F95F00"/>
    <w:rsid w:val="00F961AE"/>
    <w:rsid w:val="00FA3519"/>
    <w:rsid w:val="00FA3558"/>
    <w:rsid w:val="00FA3AF5"/>
    <w:rsid w:val="00FA4059"/>
    <w:rsid w:val="00FA4520"/>
    <w:rsid w:val="00FA5C1C"/>
    <w:rsid w:val="00FA7F3B"/>
    <w:rsid w:val="00FB5002"/>
    <w:rsid w:val="00FB63D1"/>
    <w:rsid w:val="00FB675B"/>
    <w:rsid w:val="00FB6E0A"/>
    <w:rsid w:val="00FC01D2"/>
    <w:rsid w:val="00FC0F64"/>
    <w:rsid w:val="00FC178D"/>
    <w:rsid w:val="00FC2305"/>
    <w:rsid w:val="00FC2B63"/>
    <w:rsid w:val="00FC4C12"/>
    <w:rsid w:val="00FC5390"/>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0D2B"/>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048643">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78ECE-4681-43FB-AE14-4203FF1E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3545</Words>
  <Characters>20213</Characters>
  <Application>Microsoft Office Word</Application>
  <DocSecurity>0</DocSecurity>
  <Lines>168</Lines>
  <Paragraphs>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2</cp:revision>
  <cp:lastPrinted>2018-09-07T07:03:00Z</cp:lastPrinted>
  <dcterms:created xsi:type="dcterms:W3CDTF">2018-11-14T09:15:00Z</dcterms:created>
  <dcterms:modified xsi:type="dcterms:W3CDTF">2018-11-14T09:15:00Z</dcterms:modified>
</cp:coreProperties>
</file>